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C5EFA" w14:textId="77777777" w:rsidR="00C7379F" w:rsidRDefault="00C7379F" w:rsidP="00C7379F">
      <w:pPr>
        <w:pStyle w:val="Tittel"/>
        <w:jc w:val="center"/>
      </w:pPr>
      <w:r>
        <w:t>Grunnlagsdokument for</w:t>
      </w:r>
    </w:p>
    <w:p w14:paraId="08E47863" w14:textId="77777777" w:rsidR="00C7379F" w:rsidRDefault="00C7379F" w:rsidP="00C7379F">
      <w:pPr>
        <w:jc w:val="center"/>
      </w:pPr>
    </w:p>
    <w:p w14:paraId="3FEB2018" w14:textId="77777777" w:rsidR="00C7379F" w:rsidRPr="00C21972" w:rsidRDefault="00C7379F" w:rsidP="00C7379F">
      <w:pPr>
        <w:pStyle w:val="Tittel"/>
        <w:jc w:val="center"/>
        <w:rPr>
          <w:b/>
          <w:sz w:val="96"/>
        </w:rPr>
      </w:pPr>
      <w:r w:rsidRPr="00C21972">
        <w:rPr>
          <w:b/>
          <w:sz w:val="96"/>
        </w:rPr>
        <w:t>Læringsmiljøteamet</w:t>
      </w:r>
    </w:p>
    <w:p w14:paraId="3A3B000D" w14:textId="77777777" w:rsidR="00C7379F" w:rsidRDefault="00C7379F" w:rsidP="00C7379F">
      <w:pPr>
        <w:jc w:val="center"/>
      </w:pPr>
    </w:p>
    <w:p w14:paraId="047DC992" w14:textId="77777777" w:rsidR="00C7379F" w:rsidRDefault="00C7379F" w:rsidP="00C7379F">
      <w:pPr>
        <w:pStyle w:val="Tittel"/>
        <w:jc w:val="center"/>
      </w:pPr>
      <w:r>
        <w:t>i Gjøvik Kommune</w:t>
      </w:r>
    </w:p>
    <w:p w14:paraId="68AA8728" w14:textId="77777777" w:rsidR="00C7379F" w:rsidRDefault="00C7379F" w:rsidP="00C7379F"/>
    <w:p w14:paraId="710FEE4F" w14:textId="77777777" w:rsidR="00C7379F" w:rsidRDefault="00C7379F" w:rsidP="00C7379F">
      <w:r>
        <w:rPr>
          <w:noProof/>
          <w:lang w:eastAsia="nb-NO"/>
        </w:rPr>
        <w:drawing>
          <wp:inline distT="0" distB="0" distL="0" distR="0" wp14:anchorId="073C7D49" wp14:editId="369F1610">
            <wp:extent cx="5760720" cy="3844230"/>
            <wp:effectExtent l="0" t="0" r="0" b="4445"/>
            <wp:docPr id="3" name="Bilde 3" descr="https://static01.nyt.com/images/2017/12/01/business/guide-manage-a-team-slide-WPNG/guide-manage-a-team-slide-WPNG-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1">
                      <a:extLst>
                        <a:ext uri="{28A0092B-C50C-407E-A947-70E740481C1C}">
                          <a14:useLocalDpi xmlns:a14="http://schemas.microsoft.com/office/drawing/2010/main" val="0"/>
                        </a:ext>
                      </a:extLst>
                    </a:blip>
                    <a:stretch>
                      <a:fillRect/>
                    </a:stretch>
                  </pic:blipFill>
                  <pic:spPr>
                    <a:xfrm>
                      <a:off x="0" y="0"/>
                      <a:ext cx="5760720" cy="3844230"/>
                    </a:xfrm>
                    <a:prstGeom prst="rect">
                      <a:avLst/>
                    </a:prstGeom>
                  </pic:spPr>
                </pic:pic>
              </a:graphicData>
            </a:graphic>
          </wp:inline>
        </w:drawing>
      </w:r>
    </w:p>
    <w:p w14:paraId="0B36324E" w14:textId="77777777" w:rsidR="00C7379F" w:rsidRDefault="00C7379F" w:rsidP="00C7379F">
      <w:pPr>
        <w:jc w:val="center"/>
      </w:pPr>
    </w:p>
    <w:p w14:paraId="39349980" w14:textId="77777777" w:rsidR="00C7379F" w:rsidRDefault="00C7379F" w:rsidP="00C7379F"/>
    <w:p w14:paraId="31F1A210" w14:textId="77777777" w:rsidR="00C7379F" w:rsidRDefault="00C7379F" w:rsidP="00C7379F"/>
    <w:p w14:paraId="1DE2FC22" w14:textId="77777777" w:rsidR="00C7379F" w:rsidRDefault="00C7379F" w:rsidP="00C7379F"/>
    <w:p w14:paraId="27EF604C" w14:textId="77777777" w:rsidR="00C7379F" w:rsidRDefault="00C7379F" w:rsidP="00C7379F">
      <w:r w:rsidRPr="00C21972">
        <w:rPr>
          <w:noProof/>
          <w:lang w:eastAsia="nb-NO"/>
        </w:rPr>
        <w:lastRenderedPageBreak/>
        <w:drawing>
          <wp:anchor distT="0" distB="0" distL="114300" distR="114300" simplePos="0" relativeHeight="251658240" behindDoc="0" locked="0" layoutInCell="1" allowOverlap="1" wp14:anchorId="101E34AA" wp14:editId="71D710DB">
            <wp:simplePos x="0" y="0"/>
            <wp:positionH relativeFrom="column">
              <wp:posOffset>2306955</wp:posOffset>
            </wp:positionH>
            <wp:positionV relativeFrom="paragraph">
              <wp:posOffset>-775970</wp:posOffset>
            </wp:positionV>
            <wp:extent cx="1065530" cy="1295400"/>
            <wp:effectExtent l="0" t="0" r="1270" b="0"/>
            <wp:wrapThrough wrapText="bothSides">
              <wp:wrapPolygon edited="0">
                <wp:start x="0" y="0"/>
                <wp:lineTo x="0" y="21282"/>
                <wp:lineTo x="21240" y="21282"/>
                <wp:lineTo x="21240"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5530" cy="1295400"/>
                    </a:xfrm>
                    <a:prstGeom prst="rect">
                      <a:avLst/>
                    </a:prstGeom>
                  </pic:spPr>
                </pic:pic>
              </a:graphicData>
            </a:graphic>
            <wp14:sizeRelH relativeFrom="margin">
              <wp14:pctWidth>0</wp14:pctWidth>
            </wp14:sizeRelH>
            <wp14:sizeRelV relativeFrom="margin">
              <wp14:pctHeight>0</wp14:pctHeight>
            </wp14:sizeRelV>
          </wp:anchor>
        </w:drawing>
      </w:r>
    </w:p>
    <w:p w14:paraId="254E0313" w14:textId="77777777" w:rsidR="00C7379F" w:rsidRDefault="00C7379F" w:rsidP="00C7379F"/>
    <w:p w14:paraId="3CD8C3F9" w14:textId="77777777" w:rsidR="00C7379F" w:rsidRDefault="00C7379F" w:rsidP="00C7379F">
      <w:pPr>
        <w:rPr>
          <w:rFonts w:eastAsia="Trebuchet MS" w:cs="Trebuchet MS"/>
        </w:rPr>
      </w:pPr>
    </w:p>
    <w:p w14:paraId="62E2F9A7" w14:textId="77777777" w:rsidR="00C7379F" w:rsidRDefault="00C7379F" w:rsidP="00C7379F">
      <w:pPr>
        <w:rPr>
          <w:rFonts w:eastAsia="Trebuchet MS" w:cs="Trebuchet MS"/>
        </w:rPr>
      </w:pPr>
    </w:p>
    <w:p w14:paraId="38905F79" w14:textId="77777777" w:rsidR="00C7379F" w:rsidRDefault="00C7379F" w:rsidP="00C7379F">
      <w:pPr>
        <w:rPr>
          <w:rFonts w:eastAsia="Trebuchet MS" w:cs="Trebuchet MS"/>
        </w:rPr>
      </w:pPr>
    </w:p>
    <w:sdt>
      <w:sdtPr>
        <w:rPr>
          <w:rFonts w:ascii="Trebuchet MS" w:eastAsiaTheme="minorHAnsi" w:hAnsi="Trebuchet MS" w:cstheme="minorBidi"/>
          <w:color w:val="auto"/>
          <w:sz w:val="22"/>
          <w:szCs w:val="22"/>
          <w:lang w:eastAsia="en-US"/>
        </w:rPr>
        <w:id w:val="501558463"/>
        <w:docPartObj>
          <w:docPartGallery w:val="Table of Contents"/>
          <w:docPartUnique/>
        </w:docPartObj>
      </w:sdtPr>
      <w:sdtEndPr>
        <w:rPr>
          <w:b/>
          <w:bCs/>
        </w:rPr>
      </w:sdtEndPr>
      <w:sdtContent>
        <w:p w14:paraId="15AB7CB3" w14:textId="5411A216" w:rsidR="00C7379F" w:rsidRDefault="00C7379F" w:rsidP="00C7379F">
          <w:pPr>
            <w:pStyle w:val="Overskriftforinnholdsfortegnelse"/>
          </w:pPr>
          <w:r>
            <w:t>Innholdsfortegnelse</w:t>
          </w:r>
        </w:p>
        <w:p w14:paraId="68CCC35E" w14:textId="4DAA6F80" w:rsidR="00C4417E" w:rsidRDefault="00C7379F" w:rsidP="6D0D725B">
          <w:pPr>
            <w:pStyle w:val="INNH1"/>
            <w:tabs>
              <w:tab w:val="right" w:leader="dot" w:pos="9062"/>
            </w:tabs>
            <w:rPr>
              <w:rFonts w:asciiTheme="minorHAnsi" w:eastAsiaTheme="minorEastAsia" w:hAnsiTheme="minorHAnsi"/>
              <w:noProof/>
              <w:lang w:eastAsia="nb-NO"/>
            </w:rPr>
          </w:pPr>
          <w:r>
            <w:fldChar w:fldCharType="begin"/>
          </w:r>
          <w:r>
            <w:instrText xml:space="preserve"> TOC \o "1-3" \h \z \u </w:instrText>
          </w:r>
          <w:r>
            <w:fldChar w:fldCharType="separate"/>
          </w:r>
          <w:hyperlink r:id="rId13" w:anchor="_Toc55214931" w:history="1">
            <w:r w:rsidR="00C4417E" w:rsidRPr="005F59DD">
              <w:rPr>
                <w:rStyle w:val="Hyperkobling"/>
                <w:rFonts w:eastAsia="Trebuchet MS"/>
                <w:noProof/>
              </w:rPr>
              <w:t>Formål:</w:t>
            </w:r>
            <w:r w:rsidR="00C4417E">
              <w:rPr>
                <w:noProof/>
                <w:webHidden/>
              </w:rPr>
              <w:tab/>
            </w:r>
            <w:r w:rsidR="00C4417E">
              <w:rPr>
                <w:noProof/>
                <w:webHidden/>
              </w:rPr>
              <w:fldChar w:fldCharType="begin"/>
            </w:r>
            <w:r w:rsidR="00C4417E">
              <w:rPr>
                <w:noProof/>
                <w:webHidden/>
              </w:rPr>
              <w:instrText xml:space="preserve"> PAGEREF _Toc55214931 \h </w:instrText>
            </w:r>
            <w:r w:rsidR="00C4417E">
              <w:rPr>
                <w:noProof/>
                <w:webHidden/>
              </w:rPr>
            </w:r>
            <w:r w:rsidR="00C4417E">
              <w:rPr>
                <w:noProof/>
                <w:webHidden/>
              </w:rPr>
              <w:fldChar w:fldCharType="separate"/>
            </w:r>
            <w:r w:rsidR="00C4417E">
              <w:rPr>
                <w:noProof/>
                <w:webHidden/>
              </w:rPr>
              <w:t>3</w:t>
            </w:r>
            <w:r w:rsidR="00C4417E">
              <w:rPr>
                <w:noProof/>
                <w:webHidden/>
              </w:rPr>
              <w:fldChar w:fldCharType="end"/>
            </w:r>
          </w:hyperlink>
        </w:p>
        <w:p w14:paraId="126FEC88" w14:textId="63F1CE85" w:rsidR="00C4417E" w:rsidRDefault="001C473B" w:rsidP="6D0D725B">
          <w:pPr>
            <w:pStyle w:val="INNH2"/>
            <w:tabs>
              <w:tab w:val="right" w:leader="dot" w:pos="9062"/>
            </w:tabs>
            <w:rPr>
              <w:rFonts w:asciiTheme="minorHAnsi" w:eastAsiaTheme="minorEastAsia" w:hAnsiTheme="minorHAnsi"/>
              <w:noProof/>
              <w:lang w:eastAsia="nb-NO"/>
            </w:rPr>
          </w:pPr>
          <w:hyperlink r:id="rId14" w:anchor="_Toc55214932" w:history="1">
            <w:r w:rsidR="00C4417E" w:rsidRPr="005F59DD">
              <w:rPr>
                <w:rStyle w:val="Hyperkobling"/>
                <w:rFonts w:eastAsia="Trebuchet MS"/>
                <w:noProof/>
              </w:rPr>
              <w:t>Bakgrunn</w:t>
            </w:r>
            <w:r w:rsidR="00C4417E">
              <w:rPr>
                <w:noProof/>
                <w:webHidden/>
              </w:rPr>
              <w:tab/>
            </w:r>
            <w:r w:rsidR="00C4417E">
              <w:rPr>
                <w:noProof/>
                <w:webHidden/>
              </w:rPr>
              <w:fldChar w:fldCharType="begin"/>
            </w:r>
            <w:r w:rsidR="00C4417E">
              <w:rPr>
                <w:noProof/>
                <w:webHidden/>
              </w:rPr>
              <w:instrText xml:space="preserve"> PAGEREF _Toc55214932 \h </w:instrText>
            </w:r>
            <w:r w:rsidR="00C4417E">
              <w:rPr>
                <w:noProof/>
                <w:webHidden/>
              </w:rPr>
            </w:r>
            <w:r w:rsidR="00C4417E">
              <w:rPr>
                <w:noProof/>
                <w:webHidden/>
              </w:rPr>
              <w:fldChar w:fldCharType="separate"/>
            </w:r>
            <w:r w:rsidR="00C4417E">
              <w:rPr>
                <w:noProof/>
                <w:webHidden/>
              </w:rPr>
              <w:t>3</w:t>
            </w:r>
            <w:r w:rsidR="00C4417E">
              <w:rPr>
                <w:noProof/>
                <w:webHidden/>
              </w:rPr>
              <w:fldChar w:fldCharType="end"/>
            </w:r>
          </w:hyperlink>
        </w:p>
        <w:p w14:paraId="6AD1C8CA" w14:textId="3FCE6D2C" w:rsidR="00C4417E" w:rsidRDefault="001C473B" w:rsidP="6D0D725B">
          <w:pPr>
            <w:pStyle w:val="INNH2"/>
            <w:tabs>
              <w:tab w:val="right" w:leader="dot" w:pos="9062"/>
            </w:tabs>
            <w:rPr>
              <w:rFonts w:asciiTheme="minorHAnsi" w:eastAsiaTheme="minorEastAsia" w:hAnsiTheme="minorHAnsi"/>
              <w:noProof/>
              <w:lang w:eastAsia="nb-NO"/>
            </w:rPr>
          </w:pPr>
          <w:hyperlink r:id="rId15" w:anchor="_Toc55214933" w:history="1">
            <w:r w:rsidR="00C4417E" w:rsidRPr="005F59DD">
              <w:rPr>
                <w:rStyle w:val="Hyperkobling"/>
                <w:rFonts w:eastAsia="Trebuchet MS"/>
                <w:noProof/>
              </w:rPr>
              <w:t>Læringsmiljøteamets mandat</w:t>
            </w:r>
            <w:r w:rsidR="00C4417E">
              <w:rPr>
                <w:noProof/>
                <w:webHidden/>
              </w:rPr>
              <w:tab/>
            </w:r>
            <w:r w:rsidR="00C4417E">
              <w:rPr>
                <w:noProof/>
                <w:webHidden/>
              </w:rPr>
              <w:fldChar w:fldCharType="begin"/>
            </w:r>
            <w:r w:rsidR="00C4417E">
              <w:rPr>
                <w:noProof/>
                <w:webHidden/>
              </w:rPr>
              <w:instrText xml:space="preserve"> PAGEREF _Toc55214933 \h </w:instrText>
            </w:r>
            <w:r w:rsidR="00C4417E">
              <w:rPr>
                <w:noProof/>
                <w:webHidden/>
              </w:rPr>
            </w:r>
            <w:r w:rsidR="00C4417E">
              <w:rPr>
                <w:noProof/>
                <w:webHidden/>
              </w:rPr>
              <w:fldChar w:fldCharType="separate"/>
            </w:r>
            <w:r w:rsidR="00C4417E">
              <w:rPr>
                <w:noProof/>
                <w:webHidden/>
              </w:rPr>
              <w:t>4</w:t>
            </w:r>
            <w:r w:rsidR="00C4417E">
              <w:rPr>
                <w:noProof/>
                <w:webHidden/>
              </w:rPr>
              <w:fldChar w:fldCharType="end"/>
            </w:r>
          </w:hyperlink>
        </w:p>
        <w:p w14:paraId="0D10CDBE" w14:textId="7D310A73" w:rsidR="00C4417E" w:rsidRDefault="001C473B" w:rsidP="6D0D725B">
          <w:pPr>
            <w:pStyle w:val="INNH1"/>
            <w:tabs>
              <w:tab w:val="right" w:leader="dot" w:pos="9062"/>
            </w:tabs>
            <w:rPr>
              <w:rFonts w:asciiTheme="minorHAnsi" w:eastAsiaTheme="minorEastAsia" w:hAnsiTheme="minorHAnsi"/>
              <w:noProof/>
              <w:lang w:eastAsia="nb-NO"/>
            </w:rPr>
          </w:pPr>
          <w:hyperlink r:id="rId16" w:anchor="_Toc55214934" w:history="1">
            <w:r w:rsidR="00C4417E" w:rsidRPr="005F59DD">
              <w:rPr>
                <w:rStyle w:val="Hyperkobling"/>
                <w:noProof/>
              </w:rPr>
              <w:t>Verdigrunnlag</w:t>
            </w:r>
            <w:r w:rsidR="00C4417E">
              <w:rPr>
                <w:noProof/>
                <w:webHidden/>
              </w:rPr>
              <w:tab/>
            </w:r>
            <w:r w:rsidR="00C4417E">
              <w:rPr>
                <w:noProof/>
                <w:webHidden/>
              </w:rPr>
              <w:fldChar w:fldCharType="begin"/>
            </w:r>
            <w:r w:rsidR="00C4417E">
              <w:rPr>
                <w:noProof/>
                <w:webHidden/>
              </w:rPr>
              <w:instrText xml:space="preserve"> PAGEREF _Toc55214934 \h </w:instrText>
            </w:r>
            <w:r w:rsidR="00C4417E">
              <w:rPr>
                <w:noProof/>
                <w:webHidden/>
              </w:rPr>
            </w:r>
            <w:r w:rsidR="00C4417E">
              <w:rPr>
                <w:noProof/>
                <w:webHidden/>
              </w:rPr>
              <w:fldChar w:fldCharType="separate"/>
            </w:r>
            <w:r w:rsidR="00C4417E">
              <w:rPr>
                <w:noProof/>
                <w:webHidden/>
              </w:rPr>
              <w:t>5</w:t>
            </w:r>
            <w:r w:rsidR="00C4417E">
              <w:rPr>
                <w:noProof/>
                <w:webHidden/>
              </w:rPr>
              <w:fldChar w:fldCharType="end"/>
            </w:r>
          </w:hyperlink>
        </w:p>
        <w:p w14:paraId="58B1BC47" w14:textId="2AD3899B" w:rsidR="00C4417E" w:rsidRDefault="001C473B" w:rsidP="6D0D725B">
          <w:pPr>
            <w:pStyle w:val="INNH2"/>
            <w:tabs>
              <w:tab w:val="right" w:leader="dot" w:pos="9062"/>
            </w:tabs>
            <w:rPr>
              <w:rFonts w:asciiTheme="minorHAnsi" w:eastAsiaTheme="minorEastAsia" w:hAnsiTheme="minorHAnsi"/>
              <w:noProof/>
              <w:lang w:eastAsia="nb-NO"/>
            </w:rPr>
          </w:pPr>
          <w:hyperlink r:id="rId17" w:anchor="_Toc55214935" w:history="1">
            <w:r w:rsidR="00C4417E" w:rsidRPr="005F59DD">
              <w:rPr>
                <w:rStyle w:val="Hyperkobling"/>
                <w:rFonts w:eastAsia="Trebuchet MS"/>
                <w:noProof/>
              </w:rPr>
              <w:t>Relasjonsmodellen</w:t>
            </w:r>
            <w:r w:rsidR="00C4417E">
              <w:rPr>
                <w:noProof/>
                <w:webHidden/>
              </w:rPr>
              <w:tab/>
            </w:r>
            <w:r w:rsidR="00C4417E">
              <w:rPr>
                <w:noProof/>
                <w:webHidden/>
              </w:rPr>
              <w:fldChar w:fldCharType="begin"/>
            </w:r>
            <w:r w:rsidR="00C4417E">
              <w:rPr>
                <w:noProof/>
                <w:webHidden/>
              </w:rPr>
              <w:instrText xml:space="preserve"> PAGEREF _Toc55214935 \h </w:instrText>
            </w:r>
            <w:r w:rsidR="00C4417E">
              <w:rPr>
                <w:noProof/>
                <w:webHidden/>
              </w:rPr>
            </w:r>
            <w:r w:rsidR="00C4417E">
              <w:rPr>
                <w:noProof/>
                <w:webHidden/>
              </w:rPr>
              <w:fldChar w:fldCharType="separate"/>
            </w:r>
            <w:r w:rsidR="00C4417E">
              <w:rPr>
                <w:noProof/>
                <w:webHidden/>
              </w:rPr>
              <w:t>5</w:t>
            </w:r>
            <w:r w:rsidR="00C4417E">
              <w:rPr>
                <w:noProof/>
                <w:webHidden/>
              </w:rPr>
              <w:fldChar w:fldCharType="end"/>
            </w:r>
          </w:hyperlink>
        </w:p>
        <w:p w14:paraId="3590C9DC" w14:textId="7ED29333" w:rsidR="00C4417E" w:rsidRDefault="001C473B" w:rsidP="6D0D725B">
          <w:pPr>
            <w:pStyle w:val="INNH1"/>
            <w:tabs>
              <w:tab w:val="right" w:leader="dot" w:pos="9062"/>
            </w:tabs>
            <w:rPr>
              <w:rFonts w:asciiTheme="minorHAnsi" w:eastAsiaTheme="minorEastAsia" w:hAnsiTheme="minorHAnsi"/>
              <w:noProof/>
              <w:lang w:eastAsia="nb-NO"/>
            </w:rPr>
          </w:pPr>
          <w:hyperlink r:id="rId18" w:anchor="_Toc55214936" w:history="1">
            <w:r w:rsidR="00C4417E" w:rsidRPr="005F59DD">
              <w:rPr>
                <w:rStyle w:val="Hyperkobling"/>
                <w:noProof/>
              </w:rPr>
              <w:t>Analyse- og arbeidsmodell</w:t>
            </w:r>
            <w:r w:rsidR="00C4417E">
              <w:rPr>
                <w:noProof/>
                <w:webHidden/>
              </w:rPr>
              <w:tab/>
            </w:r>
            <w:r w:rsidR="00C4417E">
              <w:rPr>
                <w:noProof/>
                <w:webHidden/>
              </w:rPr>
              <w:fldChar w:fldCharType="begin"/>
            </w:r>
            <w:r w:rsidR="00C4417E">
              <w:rPr>
                <w:noProof/>
                <w:webHidden/>
              </w:rPr>
              <w:instrText xml:space="preserve"> PAGEREF _Toc55214936 \h </w:instrText>
            </w:r>
            <w:r w:rsidR="00C4417E">
              <w:rPr>
                <w:noProof/>
                <w:webHidden/>
              </w:rPr>
            </w:r>
            <w:r w:rsidR="00C4417E">
              <w:rPr>
                <w:noProof/>
                <w:webHidden/>
              </w:rPr>
              <w:fldChar w:fldCharType="separate"/>
            </w:r>
            <w:r w:rsidR="00C4417E">
              <w:rPr>
                <w:noProof/>
                <w:webHidden/>
              </w:rPr>
              <w:t>7</w:t>
            </w:r>
            <w:r w:rsidR="00C4417E">
              <w:rPr>
                <w:noProof/>
                <w:webHidden/>
              </w:rPr>
              <w:fldChar w:fldCharType="end"/>
            </w:r>
          </w:hyperlink>
        </w:p>
        <w:p w14:paraId="0E9CBD24" w14:textId="3ED210A5" w:rsidR="00C4417E" w:rsidRDefault="001C473B" w:rsidP="6D0D725B">
          <w:pPr>
            <w:pStyle w:val="INNH2"/>
            <w:tabs>
              <w:tab w:val="right" w:leader="dot" w:pos="9062"/>
            </w:tabs>
            <w:rPr>
              <w:rFonts w:asciiTheme="minorHAnsi" w:eastAsiaTheme="minorEastAsia" w:hAnsiTheme="minorHAnsi"/>
              <w:noProof/>
              <w:lang w:eastAsia="nb-NO"/>
            </w:rPr>
          </w:pPr>
          <w:hyperlink r:id="rId19" w:anchor="_Toc55214937" w:history="1">
            <w:r w:rsidR="00C4417E" w:rsidRPr="005F59DD">
              <w:rPr>
                <w:rStyle w:val="Hyperkobling"/>
                <w:noProof/>
              </w:rPr>
              <w:t>Voksenansvaret</w:t>
            </w:r>
            <w:r w:rsidR="00C4417E">
              <w:rPr>
                <w:noProof/>
                <w:webHidden/>
              </w:rPr>
              <w:tab/>
            </w:r>
            <w:r w:rsidR="00C4417E">
              <w:rPr>
                <w:noProof/>
                <w:webHidden/>
              </w:rPr>
              <w:fldChar w:fldCharType="begin"/>
            </w:r>
            <w:r w:rsidR="00C4417E">
              <w:rPr>
                <w:noProof/>
                <w:webHidden/>
              </w:rPr>
              <w:instrText xml:space="preserve"> PAGEREF _Toc55214937 \h </w:instrText>
            </w:r>
            <w:r w:rsidR="00C4417E">
              <w:rPr>
                <w:noProof/>
                <w:webHidden/>
              </w:rPr>
            </w:r>
            <w:r w:rsidR="00C4417E">
              <w:rPr>
                <w:noProof/>
                <w:webHidden/>
              </w:rPr>
              <w:fldChar w:fldCharType="separate"/>
            </w:r>
            <w:r w:rsidR="00C4417E">
              <w:rPr>
                <w:noProof/>
                <w:webHidden/>
              </w:rPr>
              <w:t>7</w:t>
            </w:r>
            <w:r w:rsidR="00C4417E">
              <w:rPr>
                <w:noProof/>
                <w:webHidden/>
              </w:rPr>
              <w:fldChar w:fldCharType="end"/>
            </w:r>
          </w:hyperlink>
        </w:p>
        <w:p w14:paraId="2E10B4BE" w14:textId="05D56122" w:rsidR="00C4417E" w:rsidRDefault="001C473B" w:rsidP="6D0D725B">
          <w:pPr>
            <w:pStyle w:val="INNH2"/>
            <w:tabs>
              <w:tab w:val="right" w:leader="dot" w:pos="9062"/>
            </w:tabs>
            <w:rPr>
              <w:rFonts w:asciiTheme="minorHAnsi" w:eastAsiaTheme="minorEastAsia" w:hAnsiTheme="minorHAnsi"/>
              <w:noProof/>
              <w:lang w:eastAsia="nb-NO"/>
            </w:rPr>
          </w:pPr>
          <w:hyperlink r:id="rId20" w:anchor="_Toc55214938" w:history="1">
            <w:r w:rsidR="00C4417E" w:rsidRPr="005F59DD">
              <w:rPr>
                <w:rStyle w:val="Hyperkobling"/>
                <w:noProof/>
              </w:rPr>
              <w:t>Likeverdig dialog</w:t>
            </w:r>
            <w:r w:rsidR="00C4417E">
              <w:rPr>
                <w:noProof/>
                <w:webHidden/>
              </w:rPr>
              <w:tab/>
            </w:r>
            <w:r w:rsidR="00C4417E">
              <w:rPr>
                <w:noProof/>
                <w:webHidden/>
              </w:rPr>
              <w:fldChar w:fldCharType="begin"/>
            </w:r>
            <w:r w:rsidR="00C4417E">
              <w:rPr>
                <w:noProof/>
                <w:webHidden/>
              </w:rPr>
              <w:instrText xml:space="preserve"> PAGEREF _Toc55214938 \h </w:instrText>
            </w:r>
            <w:r w:rsidR="00C4417E">
              <w:rPr>
                <w:noProof/>
                <w:webHidden/>
              </w:rPr>
            </w:r>
            <w:r w:rsidR="00C4417E">
              <w:rPr>
                <w:noProof/>
                <w:webHidden/>
              </w:rPr>
              <w:fldChar w:fldCharType="separate"/>
            </w:r>
            <w:r w:rsidR="00C4417E">
              <w:rPr>
                <w:noProof/>
                <w:webHidden/>
              </w:rPr>
              <w:t>7</w:t>
            </w:r>
            <w:r w:rsidR="00C4417E">
              <w:rPr>
                <w:noProof/>
                <w:webHidden/>
              </w:rPr>
              <w:fldChar w:fldCharType="end"/>
            </w:r>
          </w:hyperlink>
        </w:p>
        <w:p w14:paraId="51F2AC5F" w14:textId="7F6C89FC" w:rsidR="00C4417E" w:rsidRDefault="001C473B" w:rsidP="6D0D725B">
          <w:pPr>
            <w:pStyle w:val="INNH2"/>
            <w:tabs>
              <w:tab w:val="right" w:leader="dot" w:pos="9062"/>
            </w:tabs>
            <w:rPr>
              <w:rFonts w:asciiTheme="minorHAnsi" w:eastAsiaTheme="minorEastAsia" w:hAnsiTheme="minorHAnsi"/>
              <w:noProof/>
              <w:lang w:eastAsia="nb-NO"/>
            </w:rPr>
          </w:pPr>
          <w:hyperlink r:id="rId21" w:anchor="_Toc55214939" w:history="1">
            <w:r w:rsidR="00C4417E" w:rsidRPr="005F59DD">
              <w:rPr>
                <w:rStyle w:val="Hyperkobling"/>
                <w:noProof/>
              </w:rPr>
              <w:t>Relasjoner</w:t>
            </w:r>
            <w:r w:rsidR="00C4417E">
              <w:rPr>
                <w:noProof/>
                <w:webHidden/>
              </w:rPr>
              <w:tab/>
            </w:r>
            <w:r w:rsidR="00C4417E">
              <w:rPr>
                <w:noProof/>
                <w:webHidden/>
              </w:rPr>
              <w:fldChar w:fldCharType="begin"/>
            </w:r>
            <w:r w:rsidR="00C4417E">
              <w:rPr>
                <w:noProof/>
                <w:webHidden/>
              </w:rPr>
              <w:instrText xml:space="preserve"> PAGEREF _Toc55214939 \h </w:instrText>
            </w:r>
            <w:r w:rsidR="00C4417E">
              <w:rPr>
                <w:noProof/>
                <w:webHidden/>
              </w:rPr>
            </w:r>
            <w:r w:rsidR="00C4417E">
              <w:rPr>
                <w:noProof/>
                <w:webHidden/>
              </w:rPr>
              <w:fldChar w:fldCharType="separate"/>
            </w:r>
            <w:r w:rsidR="00C4417E">
              <w:rPr>
                <w:noProof/>
                <w:webHidden/>
              </w:rPr>
              <w:t>8</w:t>
            </w:r>
            <w:r w:rsidR="00C4417E">
              <w:rPr>
                <w:noProof/>
                <w:webHidden/>
              </w:rPr>
              <w:fldChar w:fldCharType="end"/>
            </w:r>
          </w:hyperlink>
        </w:p>
        <w:p w14:paraId="65CBA010" w14:textId="7FDFBAA3" w:rsidR="00C4417E" w:rsidRDefault="001C473B" w:rsidP="6D0D725B">
          <w:pPr>
            <w:pStyle w:val="INNH2"/>
            <w:tabs>
              <w:tab w:val="right" w:leader="dot" w:pos="9062"/>
            </w:tabs>
            <w:rPr>
              <w:rFonts w:asciiTheme="minorHAnsi" w:eastAsiaTheme="minorEastAsia" w:hAnsiTheme="minorHAnsi"/>
              <w:noProof/>
              <w:lang w:eastAsia="nb-NO"/>
            </w:rPr>
          </w:pPr>
          <w:hyperlink r:id="rId22" w:anchor="_Toc55214940" w:history="1">
            <w:r w:rsidR="00C4417E" w:rsidRPr="005F59DD">
              <w:rPr>
                <w:rStyle w:val="Hyperkobling"/>
                <w:noProof/>
              </w:rPr>
              <w:t>Klasseledelse</w:t>
            </w:r>
            <w:r w:rsidR="00C4417E">
              <w:rPr>
                <w:noProof/>
                <w:webHidden/>
              </w:rPr>
              <w:tab/>
            </w:r>
            <w:r w:rsidR="00C4417E">
              <w:rPr>
                <w:noProof/>
                <w:webHidden/>
              </w:rPr>
              <w:fldChar w:fldCharType="begin"/>
            </w:r>
            <w:r w:rsidR="00C4417E">
              <w:rPr>
                <w:noProof/>
                <w:webHidden/>
              </w:rPr>
              <w:instrText xml:space="preserve"> PAGEREF _Toc55214940 \h </w:instrText>
            </w:r>
            <w:r w:rsidR="00C4417E">
              <w:rPr>
                <w:noProof/>
                <w:webHidden/>
              </w:rPr>
            </w:r>
            <w:r w:rsidR="00C4417E">
              <w:rPr>
                <w:noProof/>
                <w:webHidden/>
              </w:rPr>
              <w:fldChar w:fldCharType="separate"/>
            </w:r>
            <w:r w:rsidR="00C4417E">
              <w:rPr>
                <w:noProof/>
                <w:webHidden/>
              </w:rPr>
              <w:t>8</w:t>
            </w:r>
            <w:r w:rsidR="00C4417E">
              <w:rPr>
                <w:noProof/>
                <w:webHidden/>
              </w:rPr>
              <w:fldChar w:fldCharType="end"/>
            </w:r>
          </w:hyperlink>
        </w:p>
        <w:p w14:paraId="4FC860B3" w14:textId="09A7548A" w:rsidR="00C4417E" w:rsidRDefault="001C473B" w:rsidP="6D0D725B">
          <w:pPr>
            <w:pStyle w:val="INNH2"/>
            <w:tabs>
              <w:tab w:val="right" w:leader="dot" w:pos="9062"/>
            </w:tabs>
            <w:rPr>
              <w:rFonts w:asciiTheme="minorHAnsi" w:eastAsiaTheme="minorEastAsia" w:hAnsiTheme="minorHAnsi"/>
              <w:noProof/>
              <w:lang w:eastAsia="nb-NO"/>
            </w:rPr>
          </w:pPr>
          <w:hyperlink r:id="rId23" w:anchor="_Toc55214941" w:history="1">
            <w:r w:rsidR="00C4417E" w:rsidRPr="005F59DD">
              <w:rPr>
                <w:rStyle w:val="Hyperkobling"/>
                <w:noProof/>
              </w:rPr>
              <w:t>Hjem-skole samarbeid</w:t>
            </w:r>
            <w:r w:rsidR="00C4417E">
              <w:rPr>
                <w:noProof/>
                <w:webHidden/>
              </w:rPr>
              <w:tab/>
            </w:r>
            <w:r w:rsidR="00C4417E">
              <w:rPr>
                <w:noProof/>
                <w:webHidden/>
              </w:rPr>
              <w:fldChar w:fldCharType="begin"/>
            </w:r>
            <w:r w:rsidR="00C4417E">
              <w:rPr>
                <w:noProof/>
                <w:webHidden/>
              </w:rPr>
              <w:instrText xml:space="preserve"> PAGEREF _Toc55214941 \h </w:instrText>
            </w:r>
            <w:r w:rsidR="00C4417E">
              <w:rPr>
                <w:noProof/>
                <w:webHidden/>
              </w:rPr>
            </w:r>
            <w:r w:rsidR="00C4417E">
              <w:rPr>
                <w:noProof/>
                <w:webHidden/>
              </w:rPr>
              <w:fldChar w:fldCharType="separate"/>
            </w:r>
            <w:r w:rsidR="00C4417E">
              <w:rPr>
                <w:noProof/>
                <w:webHidden/>
              </w:rPr>
              <w:t>9</w:t>
            </w:r>
            <w:r w:rsidR="00C4417E">
              <w:rPr>
                <w:noProof/>
                <w:webHidden/>
              </w:rPr>
              <w:fldChar w:fldCharType="end"/>
            </w:r>
          </w:hyperlink>
        </w:p>
        <w:p w14:paraId="55329987" w14:textId="436ED943" w:rsidR="00C4417E" w:rsidRDefault="001C473B" w:rsidP="6D0D725B">
          <w:pPr>
            <w:pStyle w:val="INNH2"/>
            <w:tabs>
              <w:tab w:val="right" w:leader="dot" w:pos="9062"/>
            </w:tabs>
            <w:rPr>
              <w:rFonts w:asciiTheme="minorHAnsi" w:eastAsiaTheme="minorEastAsia" w:hAnsiTheme="minorHAnsi"/>
              <w:noProof/>
              <w:lang w:eastAsia="nb-NO"/>
            </w:rPr>
          </w:pPr>
          <w:hyperlink r:id="rId24" w:anchor="_Toc55214942" w:history="1">
            <w:r w:rsidR="00C4417E" w:rsidRPr="005F59DD">
              <w:rPr>
                <w:rStyle w:val="Hyperkobling"/>
                <w:noProof/>
              </w:rPr>
              <w:t>Læreplanforståelse og elevenes læring</w:t>
            </w:r>
            <w:r w:rsidR="00C4417E">
              <w:rPr>
                <w:noProof/>
                <w:webHidden/>
              </w:rPr>
              <w:tab/>
            </w:r>
            <w:r w:rsidR="00C4417E">
              <w:rPr>
                <w:noProof/>
                <w:webHidden/>
              </w:rPr>
              <w:fldChar w:fldCharType="begin"/>
            </w:r>
            <w:r w:rsidR="00C4417E">
              <w:rPr>
                <w:noProof/>
                <w:webHidden/>
              </w:rPr>
              <w:instrText xml:space="preserve"> PAGEREF _Toc55214942 \h </w:instrText>
            </w:r>
            <w:r w:rsidR="00C4417E">
              <w:rPr>
                <w:noProof/>
                <w:webHidden/>
              </w:rPr>
            </w:r>
            <w:r w:rsidR="00C4417E">
              <w:rPr>
                <w:noProof/>
                <w:webHidden/>
              </w:rPr>
              <w:fldChar w:fldCharType="separate"/>
            </w:r>
            <w:r w:rsidR="00C4417E">
              <w:rPr>
                <w:noProof/>
                <w:webHidden/>
              </w:rPr>
              <w:t>10</w:t>
            </w:r>
            <w:r w:rsidR="00C4417E">
              <w:rPr>
                <w:noProof/>
                <w:webHidden/>
              </w:rPr>
              <w:fldChar w:fldCharType="end"/>
            </w:r>
          </w:hyperlink>
        </w:p>
        <w:p w14:paraId="1138BC78" w14:textId="22791EEC" w:rsidR="00C4417E" w:rsidRDefault="001C473B" w:rsidP="6D0D725B">
          <w:pPr>
            <w:pStyle w:val="INNH2"/>
            <w:tabs>
              <w:tab w:val="right" w:leader="dot" w:pos="9062"/>
            </w:tabs>
            <w:rPr>
              <w:rFonts w:asciiTheme="minorHAnsi" w:eastAsiaTheme="minorEastAsia" w:hAnsiTheme="minorHAnsi"/>
              <w:noProof/>
              <w:lang w:eastAsia="nb-NO"/>
            </w:rPr>
          </w:pPr>
          <w:hyperlink r:id="rId25" w:anchor="_Toc55214943" w:history="1">
            <w:r w:rsidR="00C4417E" w:rsidRPr="005F59DD">
              <w:rPr>
                <w:rStyle w:val="Hyperkobling"/>
                <w:noProof/>
              </w:rPr>
              <w:t>Vennskap og inkludering</w:t>
            </w:r>
            <w:r w:rsidR="00C4417E">
              <w:rPr>
                <w:noProof/>
                <w:webHidden/>
              </w:rPr>
              <w:tab/>
            </w:r>
            <w:r w:rsidR="00C4417E">
              <w:rPr>
                <w:noProof/>
                <w:webHidden/>
              </w:rPr>
              <w:fldChar w:fldCharType="begin"/>
            </w:r>
            <w:r w:rsidR="00C4417E">
              <w:rPr>
                <w:noProof/>
                <w:webHidden/>
              </w:rPr>
              <w:instrText xml:space="preserve"> PAGEREF _Toc55214943 \h </w:instrText>
            </w:r>
            <w:r w:rsidR="00C4417E">
              <w:rPr>
                <w:noProof/>
                <w:webHidden/>
              </w:rPr>
            </w:r>
            <w:r w:rsidR="00C4417E">
              <w:rPr>
                <w:noProof/>
                <w:webHidden/>
              </w:rPr>
              <w:fldChar w:fldCharType="separate"/>
            </w:r>
            <w:r w:rsidR="00C4417E">
              <w:rPr>
                <w:noProof/>
                <w:webHidden/>
              </w:rPr>
              <w:t>10</w:t>
            </w:r>
            <w:r w:rsidR="00C4417E">
              <w:rPr>
                <w:noProof/>
                <w:webHidden/>
              </w:rPr>
              <w:fldChar w:fldCharType="end"/>
            </w:r>
          </w:hyperlink>
        </w:p>
        <w:p w14:paraId="48A2F4B3" w14:textId="491D35DE" w:rsidR="00C4417E" w:rsidRDefault="001C473B" w:rsidP="6D0D725B">
          <w:pPr>
            <w:pStyle w:val="INNH1"/>
            <w:tabs>
              <w:tab w:val="right" w:leader="dot" w:pos="9062"/>
            </w:tabs>
            <w:rPr>
              <w:rFonts w:asciiTheme="minorHAnsi" w:eastAsiaTheme="minorEastAsia" w:hAnsiTheme="minorHAnsi"/>
              <w:noProof/>
              <w:lang w:eastAsia="nb-NO"/>
            </w:rPr>
          </w:pPr>
          <w:hyperlink r:id="rId26" w:anchor="_Toc55214944" w:history="1">
            <w:r w:rsidR="00C4417E" w:rsidRPr="005F59DD">
              <w:rPr>
                <w:rStyle w:val="Hyperkobling"/>
                <w:rFonts w:eastAsia="Calibri Light" w:cs="Calibri Light"/>
                <w:noProof/>
              </w:rPr>
              <w:t>Arbeidsgang for læringsmiljøteamet</w:t>
            </w:r>
            <w:r w:rsidR="00C4417E">
              <w:rPr>
                <w:noProof/>
                <w:webHidden/>
              </w:rPr>
              <w:tab/>
            </w:r>
            <w:r w:rsidR="00C4417E">
              <w:rPr>
                <w:noProof/>
                <w:webHidden/>
              </w:rPr>
              <w:fldChar w:fldCharType="begin"/>
            </w:r>
            <w:r w:rsidR="00C4417E">
              <w:rPr>
                <w:noProof/>
                <w:webHidden/>
              </w:rPr>
              <w:instrText xml:space="preserve"> PAGEREF _Toc55214944 \h </w:instrText>
            </w:r>
            <w:r w:rsidR="00C4417E">
              <w:rPr>
                <w:noProof/>
                <w:webHidden/>
              </w:rPr>
            </w:r>
            <w:r w:rsidR="00C4417E">
              <w:rPr>
                <w:noProof/>
                <w:webHidden/>
              </w:rPr>
              <w:fldChar w:fldCharType="separate"/>
            </w:r>
            <w:r w:rsidR="00C4417E">
              <w:rPr>
                <w:noProof/>
                <w:webHidden/>
              </w:rPr>
              <w:t>12</w:t>
            </w:r>
            <w:r w:rsidR="00C4417E">
              <w:rPr>
                <w:noProof/>
                <w:webHidden/>
              </w:rPr>
              <w:fldChar w:fldCharType="end"/>
            </w:r>
          </w:hyperlink>
        </w:p>
        <w:p w14:paraId="2E925E34" w14:textId="427ED5D8" w:rsidR="00C4417E" w:rsidRDefault="001C473B" w:rsidP="6D0D725B">
          <w:pPr>
            <w:pStyle w:val="INNH2"/>
            <w:tabs>
              <w:tab w:val="right" w:leader="dot" w:pos="9062"/>
            </w:tabs>
            <w:rPr>
              <w:rFonts w:asciiTheme="minorHAnsi" w:eastAsiaTheme="minorEastAsia" w:hAnsiTheme="minorHAnsi"/>
              <w:noProof/>
              <w:lang w:eastAsia="nb-NO"/>
            </w:rPr>
          </w:pPr>
          <w:hyperlink r:id="rId27" w:anchor="_Toc55214945" w:history="1">
            <w:r w:rsidR="00C4417E" w:rsidRPr="005F59DD">
              <w:rPr>
                <w:rStyle w:val="Hyperkobling"/>
                <w:rFonts w:eastAsia="Calibri Light" w:cs="Times New Roman"/>
                <w:noProof/>
              </w:rPr>
              <w:t>Bestilling til læringsmiljøteamet</w:t>
            </w:r>
            <w:r w:rsidR="00C4417E">
              <w:rPr>
                <w:noProof/>
                <w:webHidden/>
              </w:rPr>
              <w:tab/>
            </w:r>
            <w:r w:rsidR="00C4417E">
              <w:rPr>
                <w:noProof/>
                <w:webHidden/>
              </w:rPr>
              <w:fldChar w:fldCharType="begin"/>
            </w:r>
            <w:r w:rsidR="00C4417E">
              <w:rPr>
                <w:noProof/>
                <w:webHidden/>
              </w:rPr>
              <w:instrText xml:space="preserve"> PAGEREF _Toc55214945 \h </w:instrText>
            </w:r>
            <w:r w:rsidR="00C4417E">
              <w:rPr>
                <w:noProof/>
                <w:webHidden/>
              </w:rPr>
            </w:r>
            <w:r w:rsidR="00C4417E">
              <w:rPr>
                <w:noProof/>
                <w:webHidden/>
              </w:rPr>
              <w:fldChar w:fldCharType="separate"/>
            </w:r>
            <w:r w:rsidR="00C4417E">
              <w:rPr>
                <w:noProof/>
                <w:webHidden/>
              </w:rPr>
              <w:t>13</w:t>
            </w:r>
            <w:r w:rsidR="00C4417E">
              <w:rPr>
                <w:noProof/>
                <w:webHidden/>
              </w:rPr>
              <w:fldChar w:fldCharType="end"/>
            </w:r>
          </w:hyperlink>
        </w:p>
        <w:p w14:paraId="4034CF4D" w14:textId="765CA675" w:rsidR="00C4417E" w:rsidRDefault="001C473B" w:rsidP="6D0D725B">
          <w:pPr>
            <w:pStyle w:val="INNH2"/>
            <w:tabs>
              <w:tab w:val="right" w:leader="dot" w:pos="9062"/>
            </w:tabs>
            <w:rPr>
              <w:rFonts w:asciiTheme="minorHAnsi" w:eastAsiaTheme="minorEastAsia" w:hAnsiTheme="minorHAnsi"/>
              <w:noProof/>
              <w:lang w:eastAsia="nb-NO"/>
            </w:rPr>
          </w:pPr>
          <w:hyperlink r:id="rId28" w:anchor="_Toc55214946" w:history="1">
            <w:r w:rsidR="00C4417E" w:rsidRPr="005F59DD">
              <w:rPr>
                <w:rStyle w:val="Hyperkobling"/>
                <w:rFonts w:eastAsia="Calibri Light" w:cs="Calibri Light"/>
                <w:noProof/>
              </w:rPr>
              <w:t>Oppbyggingsfase</w:t>
            </w:r>
            <w:r w:rsidR="00C4417E">
              <w:rPr>
                <w:noProof/>
                <w:webHidden/>
              </w:rPr>
              <w:tab/>
            </w:r>
            <w:r w:rsidR="00C4417E">
              <w:rPr>
                <w:noProof/>
                <w:webHidden/>
              </w:rPr>
              <w:fldChar w:fldCharType="begin"/>
            </w:r>
            <w:r w:rsidR="00C4417E">
              <w:rPr>
                <w:noProof/>
                <w:webHidden/>
              </w:rPr>
              <w:instrText xml:space="preserve"> PAGEREF _Toc55214946 \h </w:instrText>
            </w:r>
            <w:r w:rsidR="00C4417E">
              <w:rPr>
                <w:noProof/>
                <w:webHidden/>
              </w:rPr>
            </w:r>
            <w:r w:rsidR="00C4417E">
              <w:rPr>
                <w:noProof/>
                <w:webHidden/>
              </w:rPr>
              <w:fldChar w:fldCharType="separate"/>
            </w:r>
            <w:r w:rsidR="00C4417E">
              <w:rPr>
                <w:noProof/>
                <w:webHidden/>
              </w:rPr>
              <w:t>13</w:t>
            </w:r>
            <w:r w:rsidR="00C4417E">
              <w:rPr>
                <w:noProof/>
                <w:webHidden/>
              </w:rPr>
              <w:fldChar w:fldCharType="end"/>
            </w:r>
          </w:hyperlink>
        </w:p>
        <w:p w14:paraId="450191B7" w14:textId="20D44207" w:rsidR="00C4417E" w:rsidRDefault="001C473B" w:rsidP="6D0D725B">
          <w:pPr>
            <w:pStyle w:val="INNH2"/>
            <w:tabs>
              <w:tab w:val="right" w:leader="dot" w:pos="9062"/>
            </w:tabs>
            <w:rPr>
              <w:rFonts w:asciiTheme="minorHAnsi" w:eastAsiaTheme="minorEastAsia" w:hAnsiTheme="minorHAnsi"/>
              <w:noProof/>
              <w:lang w:eastAsia="nb-NO"/>
            </w:rPr>
          </w:pPr>
          <w:hyperlink r:id="rId29" w:anchor="_Toc55214947" w:history="1">
            <w:r w:rsidR="00C4417E" w:rsidRPr="005F59DD">
              <w:rPr>
                <w:rStyle w:val="Hyperkobling"/>
                <w:rFonts w:eastAsia="Calibri Light"/>
                <w:noProof/>
              </w:rPr>
              <w:t>Arbeid på trinnet</w:t>
            </w:r>
            <w:r w:rsidR="00C4417E">
              <w:rPr>
                <w:noProof/>
                <w:webHidden/>
              </w:rPr>
              <w:tab/>
            </w:r>
            <w:r w:rsidR="00C4417E">
              <w:rPr>
                <w:noProof/>
                <w:webHidden/>
              </w:rPr>
              <w:fldChar w:fldCharType="begin"/>
            </w:r>
            <w:r w:rsidR="00C4417E">
              <w:rPr>
                <w:noProof/>
                <w:webHidden/>
              </w:rPr>
              <w:instrText xml:space="preserve"> PAGEREF _Toc55214947 \h </w:instrText>
            </w:r>
            <w:r w:rsidR="00C4417E">
              <w:rPr>
                <w:noProof/>
                <w:webHidden/>
              </w:rPr>
            </w:r>
            <w:r w:rsidR="00C4417E">
              <w:rPr>
                <w:noProof/>
                <w:webHidden/>
              </w:rPr>
              <w:fldChar w:fldCharType="separate"/>
            </w:r>
            <w:r w:rsidR="00C4417E">
              <w:rPr>
                <w:noProof/>
                <w:webHidden/>
              </w:rPr>
              <w:t>14</w:t>
            </w:r>
            <w:r w:rsidR="00C4417E">
              <w:rPr>
                <w:noProof/>
                <w:webHidden/>
              </w:rPr>
              <w:fldChar w:fldCharType="end"/>
            </w:r>
          </w:hyperlink>
        </w:p>
        <w:p w14:paraId="68400407" w14:textId="26534062" w:rsidR="00C4417E" w:rsidRDefault="001C473B" w:rsidP="6D0D725B">
          <w:pPr>
            <w:pStyle w:val="INNH2"/>
            <w:tabs>
              <w:tab w:val="right" w:leader="dot" w:pos="9062"/>
            </w:tabs>
            <w:rPr>
              <w:rFonts w:asciiTheme="minorHAnsi" w:eastAsiaTheme="minorEastAsia" w:hAnsiTheme="minorHAnsi"/>
              <w:noProof/>
              <w:lang w:eastAsia="nb-NO"/>
            </w:rPr>
          </w:pPr>
          <w:hyperlink r:id="rId30" w:anchor="_Toc55214948" w:history="1">
            <w:r w:rsidR="00C4417E" w:rsidRPr="005F59DD">
              <w:rPr>
                <w:rStyle w:val="Hyperkobling"/>
                <w:noProof/>
              </w:rPr>
              <w:t>Skole – hjem samarbeid</w:t>
            </w:r>
            <w:r w:rsidR="00C4417E">
              <w:rPr>
                <w:noProof/>
                <w:webHidden/>
              </w:rPr>
              <w:tab/>
            </w:r>
            <w:r w:rsidR="00C4417E">
              <w:rPr>
                <w:noProof/>
                <w:webHidden/>
              </w:rPr>
              <w:fldChar w:fldCharType="begin"/>
            </w:r>
            <w:r w:rsidR="00C4417E">
              <w:rPr>
                <w:noProof/>
                <w:webHidden/>
              </w:rPr>
              <w:instrText xml:space="preserve"> PAGEREF _Toc55214948 \h </w:instrText>
            </w:r>
            <w:r w:rsidR="00C4417E">
              <w:rPr>
                <w:noProof/>
                <w:webHidden/>
              </w:rPr>
            </w:r>
            <w:r w:rsidR="00C4417E">
              <w:rPr>
                <w:noProof/>
                <w:webHidden/>
              </w:rPr>
              <w:fldChar w:fldCharType="separate"/>
            </w:r>
            <w:r w:rsidR="00C4417E">
              <w:rPr>
                <w:noProof/>
                <w:webHidden/>
              </w:rPr>
              <w:t>14</w:t>
            </w:r>
            <w:r w:rsidR="00C4417E">
              <w:rPr>
                <w:noProof/>
                <w:webHidden/>
              </w:rPr>
              <w:fldChar w:fldCharType="end"/>
            </w:r>
          </w:hyperlink>
        </w:p>
        <w:p w14:paraId="7AE7659E" w14:textId="223E96C7" w:rsidR="00C4417E" w:rsidRDefault="001C473B" w:rsidP="6D0D725B">
          <w:pPr>
            <w:pStyle w:val="INNH1"/>
            <w:tabs>
              <w:tab w:val="right" w:leader="dot" w:pos="9062"/>
            </w:tabs>
            <w:rPr>
              <w:rFonts w:asciiTheme="minorHAnsi" w:eastAsiaTheme="minorEastAsia" w:hAnsiTheme="minorHAnsi"/>
              <w:noProof/>
              <w:lang w:eastAsia="nb-NO"/>
            </w:rPr>
          </w:pPr>
          <w:hyperlink r:id="rId31" w:anchor="_Toc55214949" w:history="1">
            <w:r w:rsidR="00C4417E" w:rsidRPr="005F59DD">
              <w:rPr>
                <w:rStyle w:val="Hyperkobling"/>
                <w:rFonts w:eastAsia="Trebuchet MS"/>
                <w:noProof/>
              </w:rPr>
              <w:t>Avslutning</w:t>
            </w:r>
            <w:r w:rsidR="00C4417E">
              <w:rPr>
                <w:noProof/>
                <w:webHidden/>
              </w:rPr>
              <w:tab/>
            </w:r>
            <w:r w:rsidR="00C4417E">
              <w:rPr>
                <w:noProof/>
                <w:webHidden/>
              </w:rPr>
              <w:fldChar w:fldCharType="begin"/>
            </w:r>
            <w:r w:rsidR="00C4417E">
              <w:rPr>
                <w:noProof/>
                <w:webHidden/>
              </w:rPr>
              <w:instrText xml:space="preserve"> PAGEREF _Toc55214949 \h </w:instrText>
            </w:r>
            <w:r w:rsidR="00C4417E">
              <w:rPr>
                <w:noProof/>
                <w:webHidden/>
              </w:rPr>
            </w:r>
            <w:r w:rsidR="00C4417E">
              <w:rPr>
                <w:noProof/>
                <w:webHidden/>
              </w:rPr>
              <w:fldChar w:fldCharType="separate"/>
            </w:r>
            <w:r w:rsidR="00C4417E">
              <w:rPr>
                <w:noProof/>
                <w:webHidden/>
              </w:rPr>
              <w:t>15</w:t>
            </w:r>
            <w:r w:rsidR="00C4417E">
              <w:rPr>
                <w:noProof/>
                <w:webHidden/>
              </w:rPr>
              <w:fldChar w:fldCharType="end"/>
            </w:r>
          </w:hyperlink>
        </w:p>
        <w:p w14:paraId="1A325FE1" w14:textId="39DE0001" w:rsidR="00C4417E" w:rsidRDefault="001C473B" w:rsidP="6D0D725B">
          <w:pPr>
            <w:pStyle w:val="INNH1"/>
            <w:tabs>
              <w:tab w:val="right" w:leader="dot" w:pos="9062"/>
            </w:tabs>
            <w:rPr>
              <w:rFonts w:asciiTheme="minorHAnsi" w:eastAsiaTheme="minorEastAsia" w:hAnsiTheme="minorHAnsi"/>
              <w:noProof/>
              <w:lang w:eastAsia="nb-NO"/>
            </w:rPr>
          </w:pPr>
          <w:hyperlink r:id="rId32" w:anchor="_Toc55214950" w:history="1">
            <w:r w:rsidR="00C4417E" w:rsidRPr="005F59DD">
              <w:rPr>
                <w:rStyle w:val="Hyperkobling"/>
                <w:rFonts w:eastAsia="Trebuchet MS"/>
                <w:noProof/>
              </w:rPr>
              <w:t>Litteraturliste</w:t>
            </w:r>
            <w:r w:rsidR="00C4417E">
              <w:rPr>
                <w:noProof/>
                <w:webHidden/>
              </w:rPr>
              <w:tab/>
            </w:r>
            <w:r w:rsidR="00C4417E">
              <w:rPr>
                <w:noProof/>
                <w:webHidden/>
              </w:rPr>
              <w:fldChar w:fldCharType="begin"/>
            </w:r>
            <w:r w:rsidR="00C4417E">
              <w:rPr>
                <w:noProof/>
                <w:webHidden/>
              </w:rPr>
              <w:instrText xml:space="preserve"> PAGEREF _Toc55214950 \h </w:instrText>
            </w:r>
            <w:r w:rsidR="00C4417E">
              <w:rPr>
                <w:noProof/>
                <w:webHidden/>
              </w:rPr>
            </w:r>
            <w:r w:rsidR="00C4417E">
              <w:rPr>
                <w:noProof/>
                <w:webHidden/>
              </w:rPr>
              <w:fldChar w:fldCharType="separate"/>
            </w:r>
            <w:r w:rsidR="00C4417E">
              <w:rPr>
                <w:noProof/>
                <w:webHidden/>
              </w:rPr>
              <w:t>16</w:t>
            </w:r>
            <w:r w:rsidR="00C4417E">
              <w:rPr>
                <w:noProof/>
                <w:webHidden/>
              </w:rPr>
              <w:fldChar w:fldCharType="end"/>
            </w:r>
          </w:hyperlink>
        </w:p>
        <w:p w14:paraId="5CDB2C65" w14:textId="63DB22A3" w:rsidR="00C7379F" w:rsidRDefault="00C7379F" w:rsidP="00C7379F">
          <w:r>
            <w:rPr>
              <w:b/>
              <w:bCs/>
            </w:rPr>
            <w:lastRenderedPageBreak/>
            <w:fldChar w:fldCharType="end"/>
          </w:r>
        </w:p>
      </w:sdtContent>
    </w:sdt>
    <w:p w14:paraId="5F430591" w14:textId="7369EBEC" w:rsidR="00C7379F" w:rsidRDefault="00C7379F" w:rsidP="00C7379F">
      <w:pPr>
        <w:rPr>
          <w:rFonts w:eastAsia="Trebuchet MS" w:cs="Trebuchet MS"/>
        </w:rPr>
      </w:pPr>
    </w:p>
    <w:p w14:paraId="29397494" w14:textId="7369EBEC" w:rsidR="00C7379F" w:rsidRDefault="00C7379F" w:rsidP="00C7379F">
      <w:pPr>
        <w:rPr>
          <w:rFonts w:eastAsia="Trebuchet MS" w:cs="Trebuchet MS"/>
        </w:rPr>
      </w:pPr>
    </w:p>
    <w:p w14:paraId="1C3A10A2" w14:textId="7369EBEC" w:rsidR="00C7379F" w:rsidRDefault="00C7379F" w:rsidP="00C7379F">
      <w:pPr>
        <w:pStyle w:val="Overskrift1"/>
        <w:rPr>
          <w:rFonts w:eastAsia="Trebuchet MS"/>
          <w:b w:val="0"/>
        </w:rPr>
      </w:pPr>
    </w:p>
    <w:p w14:paraId="7A9CD989" w14:textId="77777777" w:rsidR="00C7379F" w:rsidRDefault="00C7379F" w:rsidP="00C7379F">
      <w:pPr>
        <w:rPr>
          <w:rFonts w:cstheme="majorBidi"/>
          <w:color w:val="365F91" w:themeColor="accent1" w:themeShade="BF"/>
          <w:sz w:val="28"/>
          <w:szCs w:val="28"/>
        </w:rPr>
      </w:pPr>
      <w:r>
        <w:br w:type="page"/>
      </w:r>
    </w:p>
    <w:p w14:paraId="6E524FEF" w14:textId="77777777" w:rsidR="00C7379F" w:rsidRPr="00431CA9" w:rsidRDefault="00C7379F" w:rsidP="00C7379F">
      <w:pPr>
        <w:pStyle w:val="Overskrift1"/>
        <w:spacing w:line="276" w:lineRule="auto"/>
        <w:rPr>
          <w:rFonts w:eastAsia="Trebuchet MS"/>
          <w:b w:val="0"/>
        </w:rPr>
      </w:pPr>
      <w:bookmarkStart w:id="0" w:name="_Toc55214931"/>
      <w:r w:rsidRPr="00D24DCF">
        <w:rPr>
          <w:rFonts w:eastAsia="Trebuchet MS"/>
          <w:b w:val="0"/>
        </w:rPr>
        <w:lastRenderedPageBreak/>
        <w:t>Formål:</w:t>
      </w:r>
      <w:bookmarkEnd w:id="0"/>
    </w:p>
    <w:p w14:paraId="66D164B4" w14:textId="77777777" w:rsidR="00C7379F" w:rsidRDefault="00C7379F" w:rsidP="00C7379F">
      <w:r>
        <w:rPr>
          <w:rFonts w:eastAsia="Trebuchet MS" w:cs="Trebuchet MS"/>
          <w:b/>
          <w:bCs/>
        </w:rPr>
        <w:t xml:space="preserve">I desember 2019 ble det fattet et politisk vedtak i Gjøvik Kommune om at det skulle etableres </w:t>
      </w:r>
      <w:r w:rsidRPr="6A9927A6">
        <w:rPr>
          <w:rFonts w:eastAsia="Trebuchet MS" w:cs="Trebuchet MS"/>
          <w:b/>
          <w:bCs/>
        </w:rPr>
        <w:t>et</w:t>
      </w:r>
      <w:r>
        <w:rPr>
          <w:rFonts w:eastAsia="Trebuchet MS" w:cs="Trebuchet MS"/>
          <w:b/>
          <w:bCs/>
        </w:rPr>
        <w:t xml:space="preserve"> tverrfaglig innsatsteam som skulle</w:t>
      </w:r>
      <w:r w:rsidRPr="6A9927A6">
        <w:rPr>
          <w:rFonts w:eastAsia="Trebuchet MS" w:cs="Trebuchet MS"/>
          <w:b/>
          <w:bCs/>
        </w:rPr>
        <w:t xml:space="preserve"> jobbe ut i skolene for å forebygge</w:t>
      </w:r>
      <w:r>
        <w:rPr>
          <w:rFonts w:eastAsia="Trebuchet MS" w:cs="Trebuchet MS"/>
          <w:b/>
          <w:bCs/>
        </w:rPr>
        <w:t xml:space="preserve"> og redusere mobbing. Læringsmiljøt</w:t>
      </w:r>
      <w:r w:rsidRPr="6A9927A6">
        <w:rPr>
          <w:rFonts w:eastAsia="Trebuchet MS" w:cs="Trebuchet MS"/>
          <w:b/>
          <w:bCs/>
        </w:rPr>
        <w:t>eamet</w:t>
      </w:r>
      <w:r>
        <w:rPr>
          <w:rFonts w:eastAsia="Trebuchet MS" w:cs="Trebuchet MS"/>
          <w:b/>
          <w:bCs/>
        </w:rPr>
        <w:t xml:space="preserve"> (LMT)</w:t>
      </w:r>
      <w:r w:rsidRPr="6A9927A6">
        <w:rPr>
          <w:rFonts w:eastAsia="Trebuchet MS" w:cs="Trebuchet MS"/>
          <w:b/>
          <w:bCs/>
        </w:rPr>
        <w:t>, som består av t</w:t>
      </w:r>
      <w:r>
        <w:rPr>
          <w:rFonts w:eastAsia="Trebuchet MS" w:cs="Trebuchet MS"/>
          <w:b/>
          <w:bCs/>
        </w:rPr>
        <w:t xml:space="preserve">eamleder og fire fagpersoner, </w:t>
      </w:r>
      <w:r w:rsidRPr="6A9927A6">
        <w:rPr>
          <w:rFonts w:eastAsia="Trebuchet MS" w:cs="Trebuchet MS"/>
          <w:b/>
          <w:bCs/>
        </w:rPr>
        <w:t>ta</w:t>
      </w:r>
      <w:r>
        <w:rPr>
          <w:rFonts w:eastAsia="Trebuchet MS" w:cs="Trebuchet MS"/>
          <w:b/>
          <w:bCs/>
        </w:rPr>
        <w:t>r</w:t>
      </w:r>
      <w:r w:rsidRPr="6A9927A6">
        <w:rPr>
          <w:rFonts w:eastAsia="Trebuchet MS" w:cs="Trebuchet MS"/>
          <w:b/>
          <w:bCs/>
        </w:rPr>
        <w:t xml:space="preserve"> imot bestillinger fra skolelederne, og </w:t>
      </w:r>
      <w:r>
        <w:rPr>
          <w:rFonts w:eastAsia="Trebuchet MS" w:cs="Trebuchet MS"/>
          <w:b/>
          <w:bCs/>
        </w:rPr>
        <w:t xml:space="preserve">drar </w:t>
      </w:r>
      <w:r w:rsidRPr="6A9927A6">
        <w:rPr>
          <w:rFonts w:eastAsia="Trebuchet MS" w:cs="Trebuchet MS"/>
          <w:b/>
          <w:bCs/>
        </w:rPr>
        <w:t xml:space="preserve">deretter ut i skolene for å veilede og samarbeide med de ansatte med </w:t>
      </w:r>
      <w:r>
        <w:rPr>
          <w:rFonts w:eastAsia="Trebuchet MS" w:cs="Trebuchet MS"/>
          <w:b/>
          <w:bCs/>
        </w:rPr>
        <w:t>mål om</w:t>
      </w:r>
      <w:r w:rsidRPr="6A9927A6">
        <w:rPr>
          <w:rFonts w:eastAsia="Trebuchet MS" w:cs="Trebuchet MS"/>
          <w:b/>
          <w:bCs/>
        </w:rPr>
        <w:t xml:space="preserve"> å løfte læringsmiljøet.</w:t>
      </w:r>
    </w:p>
    <w:p w14:paraId="0A11485A" w14:textId="77777777" w:rsidR="00C7379F" w:rsidRDefault="00C7379F" w:rsidP="00C7379F">
      <w:r w:rsidRPr="6A9927A6">
        <w:rPr>
          <w:rFonts w:eastAsia="Trebuchet MS" w:cs="Trebuchet MS"/>
        </w:rPr>
        <w:t xml:space="preserve"> </w:t>
      </w:r>
    </w:p>
    <w:p w14:paraId="54115AF1" w14:textId="77777777" w:rsidR="00C7379F" w:rsidRPr="00431CA9" w:rsidRDefault="00C7379F" w:rsidP="00C7379F">
      <w:pPr>
        <w:pStyle w:val="Overskrift2"/>
        <w:spacing w:line="276" w:lineRule="auto"/>
        <w:rPr>
          <w:rFonts w:eastAsia="Trebuchet MS"/>
          <w:b w:val="0"/>
        </w:rPr>
      </w:pPr>
      <w:bookmarkStart w:id="1" w:name="_Toc55214932"/>
      <w:r w:rsidRPr="00D24DCF">
        <w:rPr>
          <w:rFonts w:eastAsia="Trebuchet MS"/>
          <w:b w:val="0"/>
        </w:rPr>
        <w:t>Bakgrunn</w:t>
      </w:r>
      <w:bookmarkEnd w:id="1"/>
    </w:p>
    <w:p w14:paraId="38DABCDF" w14:textId="77777777" w:rsidR="00C7379F" w:rsidRDefault="00C7379F" w:rsidP="00C7379F">
      <w:r w:rsidRPr="6A9927A6">
        <w:rPr>
          <w:rFonts w:eastAsia="Trebuchet MS" w:cs="Trebuchet MS"/>
        </w:rPr>
        <w:t>Nyere forskning de</w:t>
      </w:r>
      <w:r>
        <w:rPr>
          <w:rFonts w:eastAsia="Trebuchet MS" w:cs="Trebuchet MS"/>
        </w:rPr>
        <w:t>finerer mobbing som</w:t>
      </w:r>
      <w:r w:rsidRPr="6A9927A6">
        <w:rPr>
          <w:rFonts w:eastAsia="Trebuchet MS" w:cs="Trebuchet MS"/>
        </w:rPr>
        <w:t xml:space="preserve">: </w:t>
      </w:r>
      <w:r>
        <w:rPr>
          <w:rFonts w:eastAsia="Trebuchet MS" w:cs="Trebuchet MS"/>
          <w:b/>
          <w:i/>
        </w:rPr>
        <w:t>«</w:t>
      </w:r>
      <w:r w:rsidRPr="00D24DCF">
        <w:rPr>
          <w:rFonts w:eastAsia="Trebuchet MS" w:cs="Trebuchet MS"/>
          <w:b/>
          <w:i/>
        </w:rPr>
        <w:t>handlinger fra voksne eller andre barn som krenker barnets følelse av å høre til og være en betydningsfull person i fellesskapet.»</w:t>
      </w:r>
      <w:r w:rsidRPr="6A9927A6">
        <w:rPr>
          <w:rFonts w:eastAsia="Trebuchet MS" w:cs="Trebuchet MS"/>
        </w:rPr>
        <w:t xml:space="preserve"> (Ingrid Lund</w:t>
      </w:r>
      <w:r>
        <w:rPr>
          <w:rFonts w:eastAsia="Trebuchet MS" w:cs="Trebuchet MS"/>
        </w:rPr>
        <w:t>,</w:t>
      </w:r>
      <w:r w:rsidRPr="6A9927A6">
        <w:rPr>
          <w:rFonts w:eastAsia="Trebuchet MS" w:cs="Trebuchet MS"/>
        </w:rPr>
        <w:t xml:space="preserve"> 2017). </w:t>
      </w:r>
    </w:p>
    <w:p w14:paraId="3A8C9160" w14:textId="1DE52F48" w:rsidR="00C7379F" w:rsidRDefault="00C7379F" w:rsidP="00C7379F">
      <w:r>
        <w:rPr>
          <w:rFonts w:eastAsia="Trebuchet MS" w:cs="Trebuchet MS"/>
        </w:rPr>
        <w:t>Den tradisjonelle tanken</w:t>
      </w:r>
      <w:r w:rsidRPr="6A9927A6">
        <w:rPr>
          <w:rFonts w:eastAsia="Trebuchet MS" w:cs="Trebuchet MS"/>
        </w:rPr>
        <w:t xml:space="preserve"> om at mobbing består av en eller flere mobbere og et mobbeoffer, er dermed på vei ut til fordel for perspektivet om at mobbing handler om</w:t>
      </w:r>
      <w:r>
        <w:rPr>
          <w:rFonts w:eastAsia="Trebuchet MS" w:cs="Trebuchet MS"/>
        </w:rPr>
        <w:t xml:space="preserve"> det grunnleggende behovet for å høre til </w:t>
      </w:r>
      <w:r w:rsidRPr="6A9927A6">
        <w:rPr>
          <w:rFonts w:eastAsia="Trebuchet MS" w:cs="Trebuchet MS"/>
        </w:rPr>
        <w:t>i</w:t>
      </w:r>
      <w:r>
        <w:rPr>
          <w:rFonts w:eastAsia="Trebuchet MS" w:cs="Trebuchet MS"/>
        </w:rPr>
        <w:t xml:space="preserve"> et fellesskap</w:t>
      </w:r>
      <w:r w:rsidRPr="6A9927A6">
        <w:rPr>
          <w:rFonts w:eastAsia="Trebuchet MS" w:cs="Trebuchet MS"/>
        </w:rPr>
        <w:t xml:space="preserve">. </w:t>
      </w:r>
      <w:r>
        <w:rPr>
          <w:rFonts w:eastAsia="Trebuchet MS" w:cs="Trebuchet MS"/>
        </w:rPr>
        <w:t>Dette er e</w:t>
      </w:r>
      <w:r w:rsidRPr="6A9927A6">
        <w:rPr>
          <w:rFonts w:eastAsia="Trebuchet MS" w:cs="Trebuchet MS"/>
        </w:rPr>
        <w:t xml:space="preserve">t paradigmeskifte fra MOT mobbing, til FOR et trygt og godt læringsmiljø. </w:t>
      </w:r>
      <w:r>
        <w:rPr>
          <w:rFonts w:eastAsia="Trebuchet MS" w:cs="Trebuchet MS"/>
        </w:rPr>
        <w:t xml:space="preserve">Dette er utgangspunktet for LMT sitt mål om å bidra til </w:t>
      </w:r>
      <w:r w:rsidRPr="6A9927A6">
        <w:rPr>
          <w:rFonts w:eastAsia="Trebuchet MS" w:cs="Trebuchet MS"/>
        </w:rPr>
        <w:t xml:space="preserve">et </w:t>
      </w:r>
      <w:r w:rsidRPr="6A9927A6">
        <w:rPr>
          <w:rFonts w:eastAsia="Trebuchet MS" w:cs="Trebuchet MS"/>
          <w:b/>
          <w:bCs/>
        </w:rPr>
        <w:t>løft i læringsmiljøene ute i skolene</w:t>
      </w:r>
      <w:r w:rsidRPr="6A9927A6">
        <w:rPr>
          <w:rFonts w:eastAsia="Trebuchet MS" w:cs="Trebuchet MS"/>
        </w:rPr>
        <w:t xml:space="preserve">. </w:t>
      </w:r>
      <w:r>
        <w:rPr>
          <w:rFonts w:eastAsia="Trebuchet MS" w:cs="Trebuchet MS"/>
        </w:rPr>
        <w:t>Et l</w:t>
      </w:r>
      <w:r w:rsidRPr="6A9927A6">
        <w:rPr>
          <w:rFonts w:eastAsia="Trebuchet MS" w:cs="Trebuchet MS"/>
        </w:rPr>
        <w:t>æringsmiljø defineres som «</w:t>
      </w:r>
      <w:r w:rsidRPr="00D24DCF">
        <w:rPr>
          <w:rFonts w:eastAsia="Trebuchet MS" w:cs="Trebuchet MS"/>
          <w:i/>
        </w:rPr>
        <w:t>de samlede kulturelle, relasjonelle og fysiske forholdene på skolen som har betydning for elevenes helse, læring og trivsel</w:t>
      </w:r>
      <w:r w:rsidR="003F75FF">
        <w:rPr>
          <w:rFonts w:eastAsia="Trebuchet MS" w:cs="Trebuchet MS"/>
        </w:rPr>
        <w:t>.» (Bergkastet, Duesund og</w:t>
      </w:r>
      <w:r w:rsidRPr="6A9927A6">
        <w:rPr>
          <w:rFonts w:eastAsia="Trebuchet MS" w:cs="Trebuchet MS"/>
        </w:rPr>
        <w:t xml:space="preserve"> Westwig, 2019). </w:t>
      </w:r>
    </w:p>
    <w:p w14:paraId="3DB1EBF6" w14:textId="232F2530" w:rsidR="00C7379F" w:rsidRDefault="00C7379F" w:rsidP="00C7379F">
      <w:r>
        <w:rPr>
          <w:rFonts w:eastAsia="Trebuchet MS" w:cs="Trebuchet MS"/>
        </w:rPr>
        <w:t xml:space="preserve">I overordnet del i Kunnskapsløftet, kapittel 3.1, kan vi lese at: </w:t>
      </w:r>
      <w:r w:rsidRPr="6A9927A6">
        <w:rPr>
          <w:rFonts w:eastAsia="Trebuchet MS" w:cs="Trebuchet MS"/>
        </w:rPr>
        <w:t>«</w:t>
      </w:r>
      <w:r w:rsidRPr="6A9927A6">
        <w:rPr>
          <w:rFonts w:eastAsia="Trebuchet MS" w:cs="Trebuchet MS"/>
          <w:i/>
          <w:iCs/>
        </w:rPr>
        <w:t xml:space="preserve">Skolen skal utvikle inkluderende fellesskap som </w:t>
      </w:r>
      <w:r w:rsidR="00AB29F3">
        <w:rPr>
          <w:rFonts w:eastAsia="Trebuchet MS" w:cs="Trebuchet MS"/>
          <w:i/>
          <w:iCs/>
        </w:rPr>
        <w:t>fram</w:t>
      </w:r>
      <w:r w:rsidRPr="6A9927A6">
        <w:rPr>
          <w:rFonts w:eastAsia="Trebuchet MS" w:cs="Trebuchet MS"/>
          <w:i/>
          <w:iCs/>
        </w:rPr>
        <w:t>mer helse, trivsel og læring for alle. Et raust og støttende læringsmiljø er grunnlaget for en positiv kultur der elevene oppmuntres og stimuleres til faglig og sosial utvikling. Et systematisk arbeid er avgjørende for å skape et trygt og godt skolemiljø.»</w:t>
      </w:r>
      <w:r w:rsidRPr="6A9927A6">
        <w:rPr>
          <w:rFonts w:eastAsia="Trebuchet MS" w:cs="Trebuchet MS"/>
        </w:rPr>
        <w:t xml:space="preserve"> (Udir, 2020). </w:t>
      </w:r>
      <w:r>
        <w:rPr>
          <w:rFonts w:eastAsia="Trebuchet MS" w:cs="Trebuchet MS"/>
        </w:rPr>
        <w:t xml:space="preserve">I Opplæringsloven §9a-2 kan vi lese at: </w:t>
      </w:r>
      <w:r w:rsidRPr="6A9927A6">
        <w:rPr>
          <w:rFonts w:eastAsia="Trebuchet MS" w:cs="Trebuchet MS"/>
        </w:rPr>
        <w:t>«</w:t>
      </w:r>
      <w:r w:rsidRPr="6A9927A6">
        <w:rPr>
          <w:rFonts w:eastAsia="Trebuchet MS" w:cs="Trebuchet MS"/>
          <w:i/>
          <w:iCs/>
        </w:rPr>
        <w:t xml:space="preserve">Alle elevar har rett til eit trygt og godt skolemiljø som </w:t>
      </w:r>
      <w:r w:rsidR="00AB29F3">
        <w:rPr>
          <w:rFonts w:eastAsia="Trebuchet MS" w:cs="Trebuchet MS"/>
          <w:i/>
          <w:iCs/>
        </w:rPr>
        <w:t>fram</w:t>
      </w:r>
      <w:r w:rsidRPr="6A9927A6">
        <w:rPr>
          <w:rFonts w:eastAsia="Trebuchet MS" w:cs="Trebuchet MS"/>
          <w:i/>
          <w:iCs/>
        </w:rPr>
        <w:t xml:space="preserve">jar helse, trivsel og læring». </w:t>
      </w:r>
      <w:r>
        <w:rPr>
          <w:rFonts w:eastAsia="Trebuchet MS" w:cs="Trebuchet MS"/>
        </w:rPr>
        <w:t>Videre sier Opplæringsloven (§9a-3)</w:t>
      </w:r>
      <w:r w:rsidRPr="6A9927A6">
        <w:rPr>
          <w:rFonts w:eastAsia="Trebuchet MS" w:cs="Trebuchet MS"/>
        </w:rPr>
        <w:t xml:space="preserve"> at det skal være nulltoleranse mot mobbing og krenking, og at skolene skal jobbe kontinuerlig og systematisk for å </w:t>
      </w:r>
      <w:r w:rsidR="00AB29F3">
        <w:rPr>
          <w:rFonts w:eastAsia="Trebuchet MS" w:cs="Trebuchet MS"/>
        </w:rPr>
        <w:t>fram</w:t>
      </w:r>
      <w:r w:rsidRPr="6A9927A6">
        <w:rPr>
          <w:rFonts w:eastAsia="Trebuchet MS" w:cs="Trebuchet MS"/>
        </w:rPr>
        <w:t>me helse, miljø og trygghet</w:t>
      </w:r>
      <w:r>
        <w:rPr>
          <w:rFonts w:eastAsia="Trebuchet MS" w:cs="Trebuchet MS"/>
        </w:rPr>
        <w:t>. Når en elev ikke opplever å ha et trygt og godt psykososialt skolemiljø, er det skolens ansatte sin plikt å handle raskt og riktig, for å forsøke å endre dette. Dette kalles for aktivitetsplikten (Opplæringsloven</w:t>
      </w:r>
      <w:r w:rsidRPr="6A9927A6">
        <w:rPr>
          <w:rFonts w:eastAsia="Trebuchet MS" w:cs="Trebuchet MS"/>
        </w:rPr>
        <w:t xml:space="preserve"> §9a-4</w:t>
      </w:r>
      <w:r>
        <w:rPr>
          <w:rFonts w:eastAsia="Trebuchet MS" w:cs="Trebuchet MS"/>
        </w:rPr>
        <w:t>).</w:t>
      </w:r>
      <w:r w:rsidRPr="6A9927A6">
        <w:rPr>
          <w:rFonts w:eastAsia="Trebuchet MS" w:cs="Trebuchet MS"/>
        </w:rPr>
        <w:t xml:space="preserve"> </w:t>
      </w:r>
      <w:r>
        <w:rPr>
          <w:rFonts w:eastAsia="Trebuchet MS" w:cs="Trebuchet MS"/>
        </w:rPr>
        <w:t xml:space="preserve">I dette arbeidet kan LMT være en støtte. </w:t>
      </w:r>
    </w:p>
    <w:p w14:paraId="6DB61F45" w14:textId="662B1495" w:rsidR="00C7379F" w:rsidRDefault="00C7379F" w:rsidP="00C7379F">
      <w:pPr>
        <w:rPr>
          <w:rFonts w:eastAsia="Trebuchet MS" w:cs="Trebuchet MS"/>
        </w:rPr>
      </w:pPr>
      <w:r>
        <w:rPr>
          <w:rFonts w:eastAsia="Trebuchet MS" w:cs="Trebuchet MS"/>
        </w:rPr>
        <w:lastRenderedPageBreak/>
        <w:t>E</w:t>
      </w:r>
      <w:r w:rsidRPr="6A9927A6">
        <w:rPr>
          <w:rFonts w:eastAsia="Trebuchet MS" w:cs="Trebuchet MS"/>
        </w:rPr>
        <w:t xml:space="preserve">t godt, inkluderende læringsmiljø </w:t>
      </w:r>
      <w:r w:rsidR="00A35F67">
        <w:rPr>
          <w:rFonts w:eastAsia="Trebuchet MS" w:cs="Trebuchet MS"/>
        </w:rPr>
        <w:t>fre</w:t>
      </w:r>
      <w:r w:rsidR="00AB29F3">
        <w:rPr>
          <w:rFonts w:eastAsia="Trebuchet MS" w:cs="Trebuchet MS"/>
        </w:rPr>
        <w:t>m</w:t>
      </w:r>
      <w:r w:rsidRPr="6A9927A6">
        <w:rPr>
          <w:rFonts w:eastAsia="Trebuchet MS" w:cs="Trebuchet MS"/>
        </w:rPr>
        <w:t>mer ikke bare læring, men legger også grunnlaget for at elevene kan bli trygge, kreative og selvstendige.</w:t>
      </w:r>
      <w:r>
        <w:rPr>
          <w:rFonts w:eastAsia="Trebuchet MS" w:cs="Trebuchet MS"/>
        </w:rPr>
        <w:t xml:space="preserve"> Læring og sosial utvikling hører sammen, og kan ikke isoleres fra hverandre.</w:t>
      </w:r>
      <w:r w:rsidRPr="6A9927A6">
        <w:rPr>
          <w:rFonts w:eastAsia="Trebuchet MS" w:cs="Trebuchet MS"/>
        </w:rPr>
        <w:t xml:space="preserve"> </w:t>
      </w:r>
    </w:p>
    <w:p w14:paraId="7EDA9146" w14:textId="77777777" w:rsidR="00C7379F" w:rsidRDefault="00C7379F" w:rsidP="00C7379F">
      <w:r>
        <w:rPr>
          <w:rFonts w:eastAsia="Trebuchet MS" w:cs="Trebuchet MS"/>
        </w:rPr>
        <w:t>Ifølge Utdanningsdirektoratet</w:t>
      </w:r>
      <w:r>
        <w:rPr>
          <w:rStyle w:val="Fotnotereferanse"/>
          <w:rFonts w:eastAsia="Trebuchet MS" w:cs="Trebuchet MS"/>
        </w:rPr>
        <w:footnoteReference w:id="2"/>
      </w:r>
      <w:r>
        <w:rPr>
          <w:rFonts w:eastAsia="Trebuchet MS" w:cs="Trebuchet MS"/>
        </w:rPr>
        <w:t xml:space="preserve"> (Udir)</w:t>
      </w:r>
      <w:r w:rsidRPr="6A9927A6">
        <w:rPr>
          <w:rFonts w:eastAsia="Trebuchet MS" w:cs="Trebuchet MS"/>
        </w:rPr>
        <w:t xml:space="preserve"> kjennetegnes et godt læringsmiljø ved at: </w:t>
      </w:r>
    </w:p>
    <w:p w14:paraId="22042A56" w14:textId="77777777" w:rsidR="00C7379F" w:rsidRPr="004B718A" w:rsidRDefault="00C7379F" w:rsidP="00C7379F">
      <w:pPr>
        <w:pStyle w:val="Listeavsnitt"/>
        <w:numPr>
          <w:ilvl w:val="0"/>
          <w:numId w:val="10"/>
        </w:numPr>
        <w:rPr>
          <w:rFonts w:asciiTheme="minorHAnsi" w:eastAsiaTheme="minorEastAsia" w:hAnsiTheme="minorHAnsi"/>
        </w:rPr>
      </w:pPr>
      <w:r>
        <w:rPr>
          <w:rFonts w:eastAsia="Trebuchet MS" w:cs="Trebuchet MS"/>
        </w:rPr>
        <w:t>s</w:t>
      </w:r>
      <w:r w:rsidRPr="004B718A">
        <w:rPr>
          <w:rFonts w:eastAsia="Trebuchet MS" w:cs="Trebuchet MS"/>
        </w:rPr>
        <w:t>kolen har en god ledelse som kontinuerlig arbeider med å forbedre ulike sider ved læringsmiljøet og har gode rutiner for arbeidet med m</w:t>
      </w:r>
      <w:r>
        <w:rPr>
          <w:rFonts w:eastAsia="Trebuchet MS" w:cs="Trebuchet MS"/>
        </w:rPr>
        <w:t>obbing</w:t>
      </w:r>
    </w:p>
    <w:p w14:paraId="14D8DB1E" w14:textId="77777777" w:rsidR="00C7379F" w:rsidRPr="004B718A" w:rsidRDefault="00C7379F" w:rsidP="00C7379F">
      <w:pPr>
        <w:pStyle w:val="Listeavsnitt"/>
        <w:numPr>
          <w:ilvl w:val="0"/>
          <w:numId w:val="10"/>
        </w:numPr>
        <w:rPr>
          <w:rFonts w:asciiTheme="minorHAnsi" w:eastAsiaTheme="minorEastAsia" w:hAnsiTheme="minorHAnsi"/>
        </w:rPr>
      </w:pPr>
      <w:r>
        <w:rPr>
          <w:rFonts w:eastAsia="Trebuchet MS" w:cs="Trebuchet MS"/>
        </w:rPr>
        <w:t>s</w:t>
      </w:r>
      <w:r w:rsidRPr="004B718A">
        <w:rPr>
          <w:rFonts w:eastAsia="Trebuchet MS" w:cs="Trebuchet MS"/>
        </w:rPr>
        <w:t xml:space="preserve">kolen har utviklet en god klasseledelse preget av gode </w:t>
      </w:r>
      <w:r>
        <w:rPr>
          <w:rFonts w:eastAsia="Trebuchet MS" w:cs="Trebuchet MS"/>
        </w:rPr>
        <w:t>relasjoner mellom lærer og elev</w:t>
      </w:r>
    </w:p>
    <w:p w14:paraId="5E5AD860" w14:textId="77777777" w:rsidR="00C7379F" w:rsidRPr="004B718A" w:rsidRDefault="00C7379F" w:rsidP="00C7379F">
      <w:pPr>
        <w:pStyle w:val="Listeavsnitt"/>
        <w:numPr>
          <w:ilvl w:val="0"/>
          <w:numId w:val="10"/>
        </w:numPr>
        <w:rPr>
          <w:rFonts w:asciiTheme="minorHAnsi" w:eastAsiaTheme="minorEastAsia" w:hAnsiTheme="minorHAnsi"/>
        </w:rPr>
      </w:pPr>
      <w:r>
        <w:rPr>
          <w:rFonts w:eastAsia="Trebuchet MS" w:cs="Trebuchet MS"/>
        </w:rPr>
        <w:t>s</w:t>
      </w:r>
      <w:r w:rsidRPr="004B718A">
        <w:rPr>
          <w:rFonts w:eastAsia="Trebuchet MS" w:cs="Trebuchet MS"/>
        </w:rPr>
        <w:t xml:space="preserve">kolen har positive relasjoner mellom elevene og en </w:t>
      </w:r>
      <w:r>
        <w:rPr>
          <w:rFonts w:eastAsia="Trebuchet MS" w:cs="Trebuchet MS"/>
        </w:rPr>
        <w:t>kultur for læring blant elevene</w:t>
      </w:r>
    </w:p>
    <w:p w14:paraId="5E2BC9D8" w14:textId="77777777" w:rsidR="00C7379F" w:rsidRPr="00CC5501" w:rsidRDefault="00C7379F" w:rsidP="00C7379F">
      <w:pPr>
        <w:pStyle w:val="Listeavsnitt"/>
        <w:numPr>
          <w:ilvl w:val="0"/>
          <w:numId w:val="10"/>
        </w:numPr>
        <w:rPr>
          <w:rFonts w:asciiTheme="minorHAnsi" w:eastAsiaTheme="minorEastAsia" w:hAnsiTheme="minorHAnsi"/>
        </w:rPr>
      </w:pPr>
      <w:r>
        <w:rPr>
          <w:rFonts w:eastAsia="Trebuchet MS" w:cs="Trebuchet MS"/>
        </w:rPr>
        <w:t>s</w:t>
      </w:r>
      <w:r w:rsidRPr="004B718A">
        <w:rPr>
          <w:rFonts w:eastAsia="Trebuchet MS" w:cs="Trebuchet MS"/>
        </w:rPr>
        <w:t>kolen har gode relasjoner og et godt samarbeid med foreldrene.</w:t>
      </w:r>
    </w:p>
    <w:p w14:paraId="50EB3DAF" w14:textId="77777777" w:rsidR="00C7379F" w:rsidRDefault="00C7379F" w:rsidP="00C7379F">
      <w:r>
        <w:rPr>
          <w:rFonts w:eastAsia="Trebuchet MS" w:cs="Trebuchet MS"/>
        </w:rPr>
        <w:t>LMT sitt utgangspunkt i møte med både voksne og barn i Gjøvikskolene er</w:t>
      </w:r>
      <w:r w:rsidRPr="6A9927A6">
        <w:rPr>
          <w:rFonts w:eastAsia="Trebuchet MS" w:cs="Trebuchet MS"/>
        </w:rPr>
        <w:t xml:space="preserve"> at alle mennesker har gode intensjoner. Mobbing </w:t>
      </w:r>
      <w:r>
        <w:rPr>
          <w:rFonts w:eastAsia="Trebuchet MS" w:cs="Trebuchet MS"/>
        </w:rPr>
        <w:t xml:space="preserve">og annen atferd </w:t>
      </w:r>
      <w:r w:rsidRPr="6A9927A6">
        <w:rPr>
          <w:rFonts w:eastAsia="Trebuchet MS" w:cs="Trebuchet MS"/>
        </w:rPr>
        <w:t xml:space="preserve">er </w:t>
      </w:r>
      <w:r>
        <w:rPr>
          <w:rFonts w:eastAsia="Trebuchet MS" w:cs="Trebuchet MS"/>
        </w:rPr>
        <w:t xml:space="preserve">alltid </w:t>
      </w:r>
      <w:r w:rsidRPr="6A9927A6">
        <w:rPr>
          <w:rFonts w:eastAsia="Trebuchet MS" w:cs="Trebuchet MS"/>
        </w:rPr>
        <w:t xml:space="preserve">et språk </w:t>
      </w:r>
      <w:r>
        <w:rPr>
          <w:rFonts w:eastAsia="Trebuchet MS" w:cs="Trebuchet MS"/>
        </w:rPr>
        <w:t>for noe, og vi som voksne må</w:t>
      </w:r>
      <w:r w:rsidRPr="6A9927A6">
        <w:rPr>
          <w:rFonts w:eastAsia="Trebuchet MS" w:cs="Trebuchet MS"/>
        </w:rPr>
        <w:t xml:space="preserve"> evne å se </w:t>
      </w:r>
      <w:r>
        <w:rPr>
          <w:rFonts w:eastAsia="Trebuchet MS" w:cs="Trebuchet MS"/>
        </w:rPr>
        <w:t xml:space="preserve">«språket» </w:t>
      </w:r>
      <w:r w:rsidRPr="6A9927A6">
        <w:rPr>
          <w:rFonts w:eastAsia="Trebuchet MS" w:cs="Trebuchet MS"/>
        </w:rPr>
        <w:t xml:space="preserve">bak </w:t>
      </w:r>
      <w:r>
        <w:rPr>
          <w:rFonts w:eastAsia="Trebuchet MS" w:cs="Trebuchet MS"/>
        </w:rPr>
        <w:t xml:space="preserve">denne </w:t>
      </w:r>
      <w:r w:rsidRPr="6A9927A6">
        <w:rPr>
          <w:rFonts w:eastAsia="Trebuchet MS" w:cs="Trebuchet MS"/>
        </w:rPr>
        <w:t>atferden for å kunn</w:t>
      </w:r>
      <w:r>
        <w:rPr>
          <w:rFonts w:eastAsia="Trebuchet MS" w:cs="Trebuchet MS"/>
        </w:rPr>
        <w:t xml:space="preserve">e </w:t>
      </w:r>
      <w:r w:rsidRPr="6A9927A6">
        <w:rPr>
          <w:rFonts w:eastAsia="Trebuchet MS" w:cs="Trebuchet MS"/>
        </w:rPr>
        <w:t>nå målet om trygge og inkluderende læringsmiljøer.</w:t>
      </w:r>
    </w:p>
    <w:p w14:paraId="6BAA30B9" w14:textId="77777777" w:rsidR="00C7379F" w:rsidRDefault="00C7379F" w:rsidP="00C7379F">
      <w:r w:rsidRPr="6A9927A6">
        <w:rPr>
          <w:rFonts w:eastAsia="Trebuchet MS" w:cs="Trebuchet MS"/>
          <w:b/>
          <w:bCs/>
          <w:u w:val="single"/>
        </w:rPr>
        <w:t xml:space="preserve"> </w:t>
      </w:r>
    </w:p>
    <w:p w14:paraId="7B1C145A" w14:textId="77777777" w:rsidR="00C7379F" w:rsidRPr="00025184" w:rsidRDefault="00C7379F" w:rsidP="00C7379F">
      <w:pPr>
        <w:pStyle w:val="Overskrift2"/>
        <w:spacing w:line="276" w:lineRule="auto"/>
        <w:rPr>
          <w:b w:val="0"/>
        </w:rPr>
      </w:pPr>
      <w:bookmarkStart w:id="2" w:name="_Toc55214933"/>
      <w:r w:rsidRPr="00DC09AC">
        <w:rPr>
          <w:rFonts w:eastAsia="Trebuchet MS"/>
          <w:b w:val="0"/>
        </w:rPr>
        <w:t>Læringsmiljøteamets mandat</w:t>
      </w:r>
      <w:bookmarkEnd w:id="2"/>
      <w:r w:rsidRPr="6A9927A6">
        <w:rPr>
          <w:rFonts w:eastAsia="Trebuchet MS" w:cs="Trebuchet MS"/>
        </w:rPr>
        <w:t xml:space="preserve"> </w:t>
      </w:r>
    </w:p>
    <w:p w14:paraId="7F45B74E" w14:textId="77777777" w:rsidR="00C7379F" w:rsidRDefault="00C7379F" w:rsidP="00C7379F">
      <w:r w:rsidRPr="469EBC17">
        <w:rPr>
          <w:rFonts w:eastAsia="Trebuchet MS" w:cs="Trebuchet MS"/>
        </w:rPr>
        <w:t>L</w:t>
      </w:r>
      <w:r>
        <w:rPr>
          <w:rFonts w:eastAsia="Trebuchet MS" w:cs="Trebuchet MS"/>
        </w:rPr>
        <w:t>MT sin oppgave er å tilby og</w:t>
      </w:r>
      <w:r w:rsidRPr="469EBC17">
        <w:rPr>
          <w:rFonts w:eastAsia="Trebuchet MS" w:cs="Trebuchet MS"/>
        </w:rPr>
        <w:t xml:space="preserve"> gjennomføre tverrfaglig veil</w:t>
      </w:r>
      <w:r>
        <w:rPr>
          <w:rFonts w:eastAsia="Trebuchet MS" w:cs="Trebuchet MS"/>
        </w:rPr>
        <w:t xml:space="preserve">edning til skoler i saker som oppleves </w:t>
      </w:r>
      <w:r w:rsidRPr="469EBC17">
        <w:rPr>
          <w:rFonts w:eastAsia="Trebuchet MS" w:cs="Trebuchet MS"/>
        </w:rPr>
        <w:t>utfordrende for læringsmiljøet</w:t>
      </w:r>
      <w:r>
        <w:rPr>
          <w:rFonts w:eastAsia="Trebuchet MS" w:cs="Trebuchet MS"/>
        </w:rPr>
        <w:t>, eller som et forebyggende tiltak i et læringsmiljø. LMT består</w:t>
      </w:r>
      <w:r w:rsidRPr="469EBC17">
        <w:rPr>
          <w:rFonts w:eastAsia="Trebuchet MS" w:cs="Trebuchet MS"/>
        </w:rPr>
        <w:t xml:space="preserve"> av fire </w:t>
      </w:r>
      <w:r>
        <w:rPr>
          <w:rFonts w:eastAsia="Trebuchet MS" w:cs="Trebuchet MS"/>
        </w:rPr>
        <w:t xml:space="preserve">personer med </w:t>
      </w:r>
      <w:r w:rsidRPr="469EBC17">
        <w:rPr>
          <w:rFonts w:eastAsia="Trebuchet MS" w:cs="Trebuchet MS"/>
        </w:rPr>
        <w:t>veiledning</w:t>
      </w:r>
      <w:r>
        <w:rPr>
          <w:rFonts w:eastAsia="Trebuchet MS" w:cs="Trebuchet MS"/>
        </w:rPr>
        <w:t>skompetanse</w:t>
      </w:r>
      <w:r w:rsidRPr="469EBC17">
        <w:rPr>
          <w:rFonts w:eastAsia="Trebuchet MS" w:cs="Trebuchet MS"/>
        </w:rPr>
        <w:t xml:space="preserve">, hvorav en har bakgrunn som barnevernspedagog og tre har bakgrunn som lærere. </w:t>
      </w:r>
      <w:r>
        <w:rPr>
          <w:rFonts w:eastAsia="Trebuchet MS" w:cs="Trebuchet MS"/>
        </w:rPr>
        <w:t xml:space="preserve">Målet er å tilby skoleledelse og ansatte støtte i arbeidet med å skape gode og trygge fellesskap </w:t>
      </w:r>
      <w:r w:rsidRPr="469EBC17">
        <w:rPr>
          <w:rFonts w:eastAsia="Trebuchet MS" w:cs="Trebuchet MS"/>
        </w:rPr>
        <w:t>fo</w:t>
      </w:r>
      <w:r>
        <w:rPr>
          <w:rFonts w:eastAsia="Trebuchet MS" w:cs="Trebuchet MS"/>
        </w:rPr>
        <w:t xml:space="preserve">r elevene, og gjennom dette gjøre et </w:t>
      </w:r>
      <w:r w:rsidRPr="469EBC17">
        <w:rPr>
          <w:rFonts w:eastAsia="Trebuchet MS" w:cs="Trebuchet MS"/>
        </w:rPr>
        <w:t>løft</w:t>
      </w:r>
      <w:r>
        <w:rPr>
          <w:rFonts w:eastAsia="Trebuchet MS" w:cs="Trebuchet MS"/>
        </w:rPr>
        <w:t xml:space="preserve"> sammen for</w:t>
      </w:r>
      <w:r w:rsidRPr="469EBC17">
        <w:rPr>
          <w:rFonts w:eastAsia="Trebuchet MS" w:cs="Trebuchet MS"/>
        </w:rPr>
        <w:t xml:space="preserve"> læringsmiljøet.</w:t>
      </w:r>
      <w:r>
        <w:rPr>
          <w:rFonts w:eastAsia="Trebuchet MS" w:cs="Trebuchet MS"/>
        </w:rPr>
        <w:t xml:space="preserve"> LMT</w:t>
      </w:r>
      <w:r w:rsidRPr="6A9927A6">
        <w:rPr>
          <w:rFonts w:eastAsia="Trebuchet MS" w:cs="Trebuchet MS"/>
        </w:rPr>
        <w:t xml:space="preserve"> skal veilede og styrke de voksne som jobber rundt elevene</w:t>
      </w:r>
      <w:r>
        <w:rPr>
          <w:rFonts w:eastAsia="Trebuchet MS" w:cs="Trebuchet MS"/>
        </w:rPr>
        <w:t>/gruppa og</w:t>
      </w:r>
      <w:r w:rsidRPr="6A9927A6">
        <w:rPr>
          <w:rFonts w:eastAsia="Trebuchet MS" w:cs="Trebuchet MS"/>
        </w:rPr>
        <w:t xml:space="preserve"> skal ikke ta over oppgaver fra andre aktører.</w:t>
      </w:r>
    </w:p>
    <w:p w14:paraId="309619DB" w14:textId="38C136F0" w:rsidR="00C7379F" w:rsidRDefault="00C7379F" w:rsidP="00C7379F">
      <w:r>
        <w:rPr>
          <w:rFonts w:eastAsia="Trebuchet MS" w:cs="Trebuchet MS"/>
        </w:rPr>
        <w:t xml:space="preserve">LMT </w:t>
      </w:r>
      <w:r w:rsidRPr="6A9927A6">
        <w:rPr>
          <w:rFonts w:eastAsia="Trebuchet MS" w:cs="Trebuchet MS"/>
        </w:rPr>
        <w:t>jobbe</w:t>
      </w:r>
      <w:r>
        <w:rPr>
          <w:rFonts w:eastAsia="Trebuchet MS" w:cs="Trebuchet MS"/>
        </w:rPr>
        <w:t xml:space="preserve">r systemorientert og </w:t>
      </w:r>
      <w:r w:rsidRPr="6A9927A6">
        <w:rPr>
          <w:rFonts w:eastAsia="Trebuchet MS" w:cs="Trebuchet MS"/>
        </w:rPr>
        <w:t>samarbeide</w:t>
      </w:r>
      <w:r>
        <w:rPr>
          <w:rFonts w:eastAsia="Trebuchet MS" w:cs="Trebuchet MS"/>
        </w:rPr>
        <w:t>r</w:t>
      </w:r>
      <w:r w:rsidRPr="6A9927A6">
        <w:rPr>
          <w:rFonts w:eastAsia="Trebuchet MS" w:cs="Trebuchet MS"/>
        </w:rPr>
        <w:t xml:space="preserve"> med skolens ledels</w:t>
      </w:r>
      <w:r>
        <w:rPr>
          <w:rFonts w:eastAsia="Trebuchet MS" w:cs="Trebuchet MS"/>
        </w:rPr>
        <w:t>e, ansatte, elever, foreldre, Pedagogisk-Psykologisk tjeneste</w:t>
      </w:r>
      <w:r w:rsidRPr="6A9927A6">
        <w:rPr>
          <w:rFonts w:eastAsia="Trebuchet MS" w:cs="Trebuchet MS"/>
        </w:rPr>
        <w:t xml:space="preserve"> og andre </w:t>
      </w:r>
      <w:r>
        <w:rPr>
          <w:rFonts w:eastAsia="Trebuchet MS" w:cs="Trebuchet MS"/>
        </w:rPr>
        <w:t xml:space="preserve">aktuelle </w:t>
      </w:r>
      <w:r w:rsidRPr="6A9927A6">
        <w:rPr>
          <w:rFonts w:eastAsia="Trebuchet MS" w:cs="Trebuchet MS"/>
        </w:rPr>
        <w:t>instanser.</w:t>
      </w:r>
      <w:r>
        <w:rPr>
          <w:rFonts w:eastAsia="Trebuchet MS" w:cs="Trebuchet MS"/>
        </w:rPr>
        <w:t xml:space="preserve"> Et overordnet mål for LMT sitt </w:t>
      </w:r>
      <w:r>
        <w:rPr>
          <w:rFonts w:eastAsia="Trebuchet MS" w:cs="Trebuchet MS"/>
        </w:rPr>
        <w:lastRenderedPageBreak/>
        <w:t>arbeid er at skolenes tilegnede kompetanse fra enkeltsaker</w:t>
      </w:r>
      <w:r w:rsidRPr="6A9927A6">
        <w:rPr>
          <w:rFonts w:eastAsia="Trebuchet MS" w:cs="Trebuchet MS"/>
        </w:rPr>
        <w:t xml:space="preserve"> </w:t>
      </w:r>
      <w:r>
        <w:rPr>
          <w:rFonts w:eastAsia="Trebuchet MS" w:cs="Trebuchet MS"/>
        </w:rPr>
        <w:t xml:space="preserve">løftes </w:t>
      </w:r>
      <w:r w:rsidRPr="6A9927A6">
        <w:rPr>
          <w:rFonts w:eastAsia="Trebuchet MS" w:cs="Trebuchet MS"/>
        </w:rPr>
        <w:t xml:space="preserve">opp </w:t>
      </w:r>
      <w:r>
        <w:rPr>
          <w:rFonts w:eastAsia="Trebuchet MS" w:cs="Trebuchet MS"/>
        </w:rPr>
        <w:t xml:space="preserve">og integreres på systemnivå. Ved å skape og støtte opp om </w:t>
      </w:r>
      <w:r w:rsidRPr="6A9927A6">
        <w:rPr>
          <w:rFonts w:eastAsia="Trebuchet MS" w:cs="Trebuchet MS"/>
        </w:rPr>
        <w:t>en delings</w:t>
      </w:r>
      <w:r>
        <w:rPr>
          <w:rFonts w:eastAsia="Trebuchet MS" w:cs="Trebuchet MS"/>
        </w:rPr>
        <w:t>kultur, legges det til rette for intern læring ute i skolene.</w:t>
      </w:r>
      <w:r w:rsidRPr="6A9927A6">
        <w:rPr>
          <w:rFonts w:eastAsia="Trebuchet MS" w:cs="Trebuchet MS"/>
        </w:rPr>
        <w:t xml:space="preserve"> </w:t>
      </w:r>
      <w:r>
        <w:rPr>
          <w:rFonts w:eastAsia="Trebuchet MS" w:cs="Trebuchet MS"/>
        </w:rPr>
        <w:t>Gjennom dette</w:t>
      </w:r>
      <w:r w:rsidRPr="6A9927A6">
        <w:rPr>
          <w:rFonts w:eastAsia="Trebuchet MS" w:cs="Trebuchet MS"/>
        </w:rPr>
        <w:t xml:space="preserve"> vil det kunne skapes en felles forståelse og en likeverdig praksis som </w:t>
      </w:r>
      <w:r>
        <w:rPr>
          <w:rFonts w:eastAsia="Trebuchet MS" w:cs="Trebuchet MS"/>
        </w:rPr>
        <w:t>virk</w:t>
      </w:r>
      <w:r w:rsidRPr="6A9927A6">
        <w:rPr>
          <w:rFonts w:eastAsia="Trebuchet MS" w:cs="Trebuchet MS"/>
        </w:rPr>
        <w:t xml:space="preserve">er forebyggende mot mobbing, og som </w:t>
      </w:r>
      <w:r w:rsidR="00A35F67">
        <w:rPr>
          <w:rFonts w:eastAsia="Trebuchet MS" w:cs="Trebuchet MS"/>
        </w:rPr>
        <w:t>fre</w:t>
      </w:r>
      <w:r w:rsidR="00AB29F3">
        <w:rPr>
          <w:rFonts w:eastAsia="Trebuchet MS" w:cs="Trebuchet MS"/>
        </w:rPr>
        <w:t>m</w:t>
      </w:r>
      <w:r w:rsidRPr="6A9927A6">
        <w:rPr>
          <w:rFonts w:eastAsia="Trebuchet MS" w:cs="Trebuchet MS"/>
        </w:rPr>
        <w:t xml:space="preserve">mer gode og trygge læringsmiljøer. </w:t>
      </w:r>
    </w:p>
    <w:p w14:paraId="096ABD67" w14:textId="77777777" w:rsidR="00C7379F" w:rsidRDefault="00C7379F" w:rsidP="00C7379F">
      <w:pPr>
        <w:rPr>
          <w:rFonts w:eastAsia="Trebuchet MS" w:cs="Trebuchet MS"/>
        </w:rPr>
      </w:pPr>
      <w:r>
        <w:rPr>
          <w:rFonts w:eastAsia="Trebuchet MS" w:cs="Trebuchet MS"/>
        </w:rPr>
        <w:t>LMT jobber</w:t>
      </w:r>
      <w:r w:rsidRPr="6A9927A6">
        <w:rPr>
          <w:rFonts w:eastAsia="Trebuchet MS" w:cs="Trebuchet MS"/>
        </w:rPr>
        <w:t xml:space="preserve"> målrettet og</w:t>
      </w:r>
      <w:r>
        <w:rPr>
          <w:rFonts w:eastAsia="Trebuchet MS" w:cs="Trebuchet MS"/>
        </w:rPr>
        <w:t xml:space="preserve"> systematisk ut ifra hva </w:t>
      </w:r>
      <w:r w:rsidRPr="6A9927A6">
        <w:rPr>
          <w:rFonts w:eastAsia="Trebuchet MS" w:cs="Trebuchet MS"/>
        </w:rPr>
        <w:t>nyere forskning og kunnskap</w:t>
      </w:r>
      <w:r>
        <w:rPr>
          <w:rFonts w:eastAsia="Trebuchet MS" w:cs="Trebuchet MS"/>
        </w:rPr>
        <w:t xml:space="preserve"> sier</w:t>
      </w:r>
      <w:r w:rsidRPr="6A9927A6">
        <w:rPr>
          <w:rFonts w:eastAsia="Trebuchet MS" w:cs="Trebuchet MS"/>
        </w:rPr>
        <w:t xml:space="preserve"> om skolemiljø og mobbing. </w:t>
      </w:r>
      <w:r>
        <w:rPr>
          <w:rFonts w:eastAsia="Trebuchet MS" w:cs="Trebuchet MS"/>
        </w:rPr>
        <w:t xml:space="preserve">I etableringen av LMT, har skolekontoret vært i dialog med Læringsmiljøteamet i Oslo, som har lang erfaring som læringsmiljøteam. Deres erfaringer </w:t>
      </w:r>
      <w:r w:rsidRPr="6A9927A6">
        <w:rPr>
          <w:rFonts w:eastAsia="Trebuchet MS" w:cs="Trebuchet MS"/>
        </w:rPr>
        <w:t>danne</w:t>
      </w:r>
      <w:r>
        <w:rPr>
          <w:rFonts w:eastAsia="Trebuchet MS" w:cs="Trebuchet MS"/>
        </w:rPr>
        <w:t>r derfor utgangspunktet</w:t>
      </w:r>
      <w:r w:rsidRPr="6A9927A6">
        <w:rPr>
          <w:rFonts w:eastAsia="Trebuchet MS" w:cs="Trebuchet MS"/>
        </w:rPr>
        <w:t xml:space="preserve"> og</w:t>
      </w:r>
      <w:r>
        <w:rPr>
          <w:rFonts w:eastAsia="Trebuchet MS" w:cs="Trebuchet MS"/>
        </w:rPr>
        <w:t xml:space="preserve"> vil være ledende for hvordan LMT</w:t>
      </w:r>
      <w:r w:rsidRPr="6A9927A6">
        <w:rPr>
          <w:rFonts w:eastAsia="Trebuchet MS" w:cs="Trebuchet MS"/>
        </w:rPr>
        <w:t xml:space="preserve"> jobber i praksis ute i skolene. </w:t>
      </w:r>
      <w:r>
        <w:rPr>
          <w:rFonts w:eastAsia="Trebuchet MS" w:cs="Trebuchet MS"/>
        </w:rPr>
        <w:t>Gjøvik kommune</w:t>
      </w:r>
      <w:r w:rsidRPr="6A9927A6">
        <w:rPr>
          <w:rFonts w:eastAsia="Trebuchet MS" w:cs="Trebuchet MS"/>
        </w:rPr>
        <w:t>s verdigrunn</w:t>
      </w:r>
      <w:r>
        <w:rPr>
          <w:rFonts w:eastAsia="Trebuchet MS" w:cs="Trebuchet MS"/>
        </w:rPr>
        <w:t>lag og Relasjonsmodellen er grunnmuren i LMT sitt arbeid.</w:t>
      </w:r>
    </w:p>
    <w:p w14:paraId="5EF0DFE6" w14:textId="77777777" w:rsidR="00C7379F" w:rsidRDefault="00C7379F" w:rsidP="00C7379F"/>
    <w:p w14:paraId="59CA5F55" w14:textId="77777777" w:rsidR="00C7379F" w:rsidRDefault="00C7379F" w:rsidP="00C7379F"/>
    <w:p w14:paraId="43B8257B" w14:textId="77777777" w:rsidR="00C7379F" w:rsidRDefault="00C7379F" w:rsidP="00C7379F"/>
    <w:p w14:paraId="0A82C537" w14:textId="77777777" w:rsidR="00C7379F" w:rsidRDefault="00C7379F" w:rsidP="00C7379F"/>
    <w:p w14:paraId="55D4872D" w14:textId="77777777" w:rsidR="00C7379F" w:rsidRDefault="00C7379F" w:rsidP="00C7379F"/>
    <w:p w14:paraId="5552AC07" w14:textId="77777777" w:rsidR="00C7379F" w:rsidRDefault="00C7379F" w:rsidP="00C7379F"/>
    <w:p w14:paraId="5F9E6AD9" w14:textId="77777777" w:rsidR="00C7379F" w:rsidRDefault="00C7379F" w:rsidP="00C7379F"/>
    <w:p w14:paraId="5B75ECA9" w14:textId="77777777" w:rsidR="00C7379F" w:rsidRDefault="00C7379F" w:rsidP="00C7379F"/>
    <w:p w14:paraId="5604E377" w14:textId="77777777" w:rsidR="00C7379F" w:rsidRDefault="00C7379F" w:rsidP="00C7379F"/>
    <w:p w14:paraId="14971E6E" w14:textId="77777777" w:rsidR="00C7379F" w:rsidRDefault="00C7379F" w:rsidP="00C7379F"/>
    <w:p w14:paraId="04771F68" w14:textId="77777777" w:rsidR="00C7379F" w:rsidRDefault="00C7379F" w:rsidP="00C7379F"/>
    <w:p w14:paraId="68FC8A28" w14:textId="77777777" w:rsidR="00C7379F" w:rsidRDefault="00C7379F" w:rsidP="00C7379F"/>
    <w:p w14:paraId="3B4D1545" w14:textId="77777777" w:rsidR="00C7379F" w:rsidRDefault="00C7379F" w:rsidP="00C7379F"/>
    <w:p w14:paraId="1735D1C2" w14:textId="77777777" w:rsidR="00C7379F" w:rsidRPr="00AF60E0" w:rsidRDefault="00C7379F" w:rsidP="00C7379F">
      <w:pPr>
        <w:pStyle w:val="Overskrift1"/>
        <w:spacing w:line="276" w:lineRule="auto"/>
        <w:rPr>
          <w:b w:val="0"/>
        </w:rPr>
      </w:pPr>
      <w:bookmarkStart w:id="3" w:name="_Toc55214934"/>
      <w:r w:rsidRPr="00AF60E0">
        <w:rPr>
          <w:b w:val="0"/>
        </w:rPr>
        <w:lastRenderedPageBreak/>
        <w:t>Verdigrunnlag</w:t>
      </w:r>
      <w:bookmarkEnd w:id="3"/>
    </w:p>
    <w:p w14:paraId="06BCC337" w14:textId="6BDA7842" w:rsidR="00C7379F" w:rsidRPr="001D6994" w:rsidRDefault="00C7379F" w:rsidP="00C7379F">
      <w:pPr>
        <w:rPr>
          <w:rFonts w:eastAsia="Trebuchet MS" w:cs="Trebuchet MS"/>
        </w:rPr>
      </w:pPr>
      <w:r>
        <w:rPr>
          <w:noProof/>
          <w:lang w:eastAsia="nb-NO"/>
        </w:rPr>
        <w:drawing>
          <wp:anchor distT="0" distB="0" distL="114300" distR="114300" simplePos="0" relativeHeight="251658241" behindDoc="0" locked="0" layoutInCell="1" allowOverlap="1" wp14:anchorId="62AE9D1D" wp14:editId="5FCE4F9A">
            <wp:simplePos x="0" y="0"/>
            <wp:positionH relativeFrom="margin">
              <wp:posOffset>642926</wp:posOffset>
            </wp:positionH>
            <wp:positionV relativeFrom="margin">
              <wp:posOffset>1195662</wp:posOffset>
            </wp:positionV>
            <wp:extent cx="4092575" cy="3568700"/>
            <wp:effectExtent l="0" t="0" r="3175" b="0"/>
            <wp:wrapTopAndBottom/>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0618607"/>
                    <pic:cNvPicPr/>
                  </pic:nvPicPr>
                  <pic:blipFill>
                    <a:blip r:embed="rId33">
                      <a:extLst>
                        <a:ext uri="{28A0092B-C50C-407E-A947-70E740481C1C}">
                          <a14:useLocalDpi xmlns:a14="http://schemas.microsoft.com/office/drawing/2010/main" val="0"/>
                        </a:ext>
                      </a:extLst>
                    </a:blip>
                    <a:stretch>
                      <a:fillRect/>
                    </a:stretch>
                  </pic:blipFill>
                  <pic:spPr>
                    <a:xfrm>
                      <a:off x="0" y="0"/>
                      <a:ext cx="4092575" cy="3568700"/>
                    </a:xfrm>
                    <a:prstGeom prst="rect">
                      <a:avLst/>
                    </a:prstGeom>
                  </pic:spPr>
                </pic:pic>
              </a:graphicData>
            </a:graphic>
            <wp14:sizeRelH relativeFrom="page">
              <wp14:pctWidth>0</wp14:pctWidth>
            </wp14:sizeRelH>
            <wp14:sizeRelV relativeFrom="page">
              <wp14:pctHeight>0</wp14:pctHeight>
            </wp14:sizeRelV>
          </wp:anchor>
        </w:drawing>
      </w:r>
      <w:r>
        <w:rPr>
          <w:rFonts w:eastAsia="Trebuchet MS" w:cs="Trebuchet MS"/>
        </w:rPr>
        <w:t>Den</w:t>
      </w:r>
      <w:r w:rsidRPr="0221236F">
        <w:rPr>
          <w:rFonts w:eastAsia="Trebuchet MS" w:cs="Trebuchet MS"/>
        </w:rPr>
        <w:t xml:space="preserve"> voksne har </w:t>
      </w:r>
      <w:r>
        <w:rPr>
          <w:rFonts w:eastAsia="Trebuchet MS" w:cs="Trebuchet MS"/>
        </w:rPr>
        <w:t xml:space="preserve">alltid </w:t>
      </w:r>
      <w:r w:rsidRPr="0221236F">
        <w:rPr>
          <w:rFonts w:eastAsia="Trebuchet MS" w:cs="Trebuchet MS"/>
        </w:rPr>
        <w:t>ansv</w:t>
      </w:r>
      <w:r>
        <w:rPr>
          <w:rFonts w:eastAsia="Trebuchet MS" w:cs="Trebuchet MS"/>
        </w:rPr>
        <w:t>aret for kvaliteten på relasjonen til barna</w:t>
      </w:r>
      <w:r w:rsidRPr="0221236F">
        <w:rPr>
          <w:rFonts w:eastAsia="Trebuchet MS" w:cs="Trebuchet MS"/>
        </w:rPr>
        <w:t>.</w:t>
      </w:r>
      <w:r>
        <w:rPr>
          <w:rFonts w:eastAsia="Trebuchet MS" w:cs="Trebuchet MS"/>
        </w:rPr>
        <w:t xml:space="preserve"> Som voksen i møte med elever innebærer dette at vi skal møte elevene der elevene er o</w:t>
      </w:r>
      <w:r w:rsidR="00E3073B">
        <w:rPr>
          <w:rFonts w:eastAsia="Trebuchet MS" w:cs="Trebuchet MS"/>
        </w:rPr>
        <w:t xml:space="preserve">g tilby relasjon og </w:t>
      </w:r>
      <w:r>
        <w:rPr>
          <w:rFonts w:eastAsia="Trebuchet MS" w:cs="Trebuchet MS"/>
        </w:rPr>
        <w:t xml:space="preserve">læringsstøtte. Utgangspunktet for hvordan dette skal gjøres, er forankret i vårt verdigrunnlag: </w:t>
      </w:r>
    </w:p>
    <w:p w14:paraId="1299D040" w14:textId="77777777" w:rsidR="00C7379F" w:rsidRDefault="00C7379F" w:rsidP="00C7379F">
      <w:pPr>
        <w:jc w:val="center"/>
      </w:pPr>
    </w:p>
    <w:p w14:paraId="31D6F4BA" w14:textId="77777777" w:rsidR="00C7379F" w:rsidRDefault="00C7379F" w:rsidP="00C7379F">
      <w:pPr>
        <w:rPr>
          <w:rFonts w:eastAsia="Trebuchet MS" w:cs="Trebuchet MS"/>
        </w:rPr>
      </w:pPr>
    </w:p>
    <w:p w14:paraId="1E77565E" w14:textId="3CFA8551" w:rsidR="00C7379F" w:rsidRDefault="00C7379F" w:rsidP="00C7379F">
      <w:r>
        <w:rPr>
          <w:rFonts w:eastAsia="Trebuchet MS" w:cs="Trebuchet MS"/>
        </w:rPr>
        <w:t>De voksne i skolen</w:t>
      </w:r>
      <w:r w:rsidRPr="627DAB6E">
        <w:rPr>
          <w:rFonts w:eastAsia="Trebuchet MS" w:cs="Trebuchet MS"/>
        </w:rPr>
        <w:t xml:space="preserve"> har ansvar for å etablere, vedlikeh</w:t>
      </w:r>
      <w:r w:rsidR="004F42A9">
        <w:rPr>
          <w:rFonts w:eastAsia="Trebuchet MS" w:cs="Trebuchet MS"/>
        </w:rPr>
        <w:t xml:space="preserve">olde og reparere dialogen </w:t>
      </w:r>
      <w:r>
        <w:rPr>
          <w:rFonts w:eastAsia="Trebuchet MS" w:cs="Trebuchet MS"/>
        </w:rPr>
        <w:t>både</w:t>
      </w:r>
      <w:r w:rsidR="004F42A9">
        <w:rPr>
          <w:rFonts w:eastAsia="Trebuchet MS" w:cs="Trebuchet MS"/>
        </w:rPr>
        <w:t xml:space="preserve"> med</w:t>
      </w:r>
      <w:r>
        <w:rPr>
          <w:rFonts w:eastAsia="Trebuchet MS" w:cs="Trebuchet MS"/>
        </w:rPr>
        <w:t xml:space="preserve"> </w:t>
      </w:r>
      <w:r w:rsidRPr="627DAB6E">
        <w:rPr>
          <w:rFonts w:eastAsia="Trebuchet MS" w:cs="Trebuchet MS"/>
        </w:rPr>
        <w:t>elever og fo</w:t>
      </w:r>
      <w:r>
        <w:rPr>
          <w:rFonts w:eastAsia="Trebuchet MS" w:cs="Trebuchet MS"/>
        </w:rPr>
        <w:t xml:space="preserve">reldre. </w:t>
      </w:r>
      <w:r w:rsidRPr="627DAB6E">
        <w:rPr>
          <w:rFonts w:eastAsia="Trebuchet MS" w:cs="Trebuchet MS"/>
        </w:rPr>
        <w:t xml:space="preserve">Det er elevens </w:t>
      </w:r>
      <w:r>
        <w:rPr>
          <w:rFonts w:eastAsia="Trebuchet MS" w:cs="Trebuchet MS"/>
        </w:rPr>
        <w:t>subjektive opplevelse som skal være</w:t>
      </w:r>
      <w:r w:rsidRPr="627DAB6E">
        <w:rPr>
          <w:rFonts w:eastAsia="Trebuchet MS" w:cs="Trebuchet MS"/>
        </w:rPr>
        <w:t xml:space="preserve"> utgangspunkt</w:t>
      </w:r>
      <w:r>
        <w:rPr>
          <w:rFonts w:eastAsia="Trebuchet MS" w:cs="Trebuchet MS"/>
        </w:rPr>
        <w:t>et</w:t>
      </w:r>
      <w:r w:rsidRPr="627DAB6E">
        <w:rPr>
          <w:rFonts w:eastAsia="Trebuchet MS" w:cs="Trebuchet MS"/>
        </w:rPr>
        <w:t xml:space="preserve"> for </w:t>
      </w:r>
      <w:r>
        <w:rPr>
          <w:rFonts w:eastAsia="Trebuchet MS" w:cs="Trebuchet MS"/>
        </w:rPr>
        <w:t xml:space="preserve">denne </w:t>
      </w:r>
      <w:r w:rsidRPr="627DAB6E">
        <w:rPr>
          <w:rFonts w:eastAsia="Trebuchet MS" w:cs="Trebuchet MS"/>
        </w:rPr>
        <w:t xml:space="preserve">dialogen. </w:t>
      </w:r>
    </w:p>
    <w:p w14:paraId="633922F9" w14:textId="77777777" w:rsidR="00C7379F" w:rsidRDefault="00C7379F" w:rsidP="00C7379F">
      <w:r>
        <w:rPr>
          <w:rFonts w:eastAsia="Trebuchet MS" w:cs="Trebuchet MS"/>
        </w:rPr>
        <w:t>Vi vet at alle elever har et grunnleggende behov for å høre til. D</w:t>
      </w:r>
      <w:r w:rsidRPr="1FA0AE73">
        <w:rPr>
          <w:rFonts w:eastAsia="Trebuchet MS" w:cs="Trebuchet MS"/>
        </w:rPr>
        <w:t>et er vi</w:t>
      </w:r>
      <w:r>
        <w:rPr>
          <w:rFonts w:eastAsia="Trebuchet MS" w:cs="Trebuchet MS"/>
        </w:rPr>
        <w:t xml:space="preserve"> som</w:t>
      </w:r>
      <w:r w:rsidRPr="1FA0AE73">
        <w:rPr>
          <w:rFonts w:eastAsia="Trebuchet MS" w:cs="Trebuchet MS"/>
        </w:rPr>
        <w:t xml:space="preserve"> voksne som har ansvaret for å </w:t>
      </w:r>
      <w:r>
        <w:rPr>
          <w:rFonts w:eastAsia="Trebuchet MS" w:cs="Trebuchet MS"/>
        </w:rPr>
        <w:t>skape et «gyldig</w:t>
      </w:r>
      <w:r w:rsidRPr="1FA0AE73">
        <w:rPr>
          <w:rFonts w:eastAsia="Trebuchet MS" w:cs="Trebuchet MS"/>
        </w:rPr>
        <w:t xml:space="preserve"> vi»</w:t>
      </w:r>
      <w:r>
        <w:rPr>
          <w:rFonts w:eastAsia="Trebuchet MS" w:cs="Trebuchet MS"/>
        </w:rPr>
        <w:t xml:space="preserve">, der elevene erfarer at de er </w:t>
      </w:r>
      <w:r w:rsidRPr="1FA0AE73">
        <w:rPr>
          <w:rFonts w:eastAsia="Trebuchet MS" w:cs="Trebuchet MS"/>
        </w:rPr>
        <w:t>likeverdig</w:t>
      </w:r>
      <w:r>
        <w:rPr>
          <w:rFonts w:eastAsia="Trebuchet MS" w:cs="Trebuchet MS"/>
        </w:rPr>
        <w:t xml:space="preserve">e og </w:t>
      </w:r>
      <w:r w:rsidRPr="1FA0AE73">
        <w:rPr>
          <w:rFonts w:eastAsia="Trebuchet MS" w:cs="Trebuchet MS"/>
        </w:rPr>
        <w:t>betydningsfull</w:t>
      </w:r>
      <w:r>
        <w:rPr>
          <w:rFonts w:eastAsia="Trebuchet MS" w:cs="Trebuchet MS"/>
        </w:rPr>
        <w:t>e i sitt læringsmiljø</w:t>
      </w:r>
      <w:r w:rsidRPr="1FA0AE73">
        <w:rPr>
          <w:rFonts w:eastAsia="Trebuchet MS" w:cs="Trebuchet MS"/>
        </w:rPr>
        <w:t xml:space="preserve">.  </w:t>
      </w:r>
    </w:p>
    <w:p w14:paraId="21FF8798" w14:textId="77777777" w:rsidR="00C7379F" w:rsidRPr="00AF60E0" w:rsidRDefault="00C7379F" w:rsidP="00C7379F">
      <w:pPr>
        <w:pStyle w:val="Overskrift2"/>
        <w:spacing w:line="276" w:lineRule="auto"/>
        <w:rPr>
          <w:b w:val="0"/>
        </w:rPr>
      </w:pPr>
      <w:r w:rsidRPr="627DAB6E">
        <w:rPr>
          <w:rFonts w:eastAsia="Trebuchet MS"/>
        </w:rPr>
        <w:t xml:space="preserve">                                                                                                             </w:t>
      </w:r>
      <w:bookmarkStart w:id="4" w:name="_Toc55214935"/>
      <w:r w:rsidRPr="00AF60E0">
        <w:rPr>
          <w:rFonts w:eastAsia="Trebuchet MS"/>
          <w:b w:val="0"/>
        </w:rPr>
        <w:t>Relasjonsmodellen</w:t>
      </w:r>
      <w:bookmarkEnd w:id="4"/>
    </w:p>
    <w:p w14:paraId="6301A397" w14:textId="77777777" w:rsidR="00C7379F" w:rsidRDefault="00C7379F" w:rsidP="00C7379F">
      <w:pPr>
        <w:rPr>
          <w:rFonts w:eastAsia="Trebuchet MS" w:cs="Trebuchet MS"/>
        </w:rPr>
      </w:pPr>
      <w:r w:rsidRPr="4FF6D9B0">
        <w:rPr>
          <w:rFonts w:eastAsia="Trebuchet MS" w:cs="Trebuchet MS"/>
        </w:rPr>
        <w:t xml:space="preserve">Relasjonsmodellen er en grunnleggende modell </w:t>
      </w:r>
      <w:r>
        <w:rPr>
          <w:rFonts w:eastAsia="Trebuchet MS" w:cs="Trebuchet MS"/>
        </w:rPr>
        <w:t>for voksenatferd og fokuserer på</w:t>
      </w:r>
      <w:r w:rsidRPr="4FF6D9B0">
        <w:rPr>
          <w:rFonts w:eastAsia="Trebuchet MS" w:cs="Trebuchet MS"/>
        </w:rPr>
        <w:t xml:space="preserve"> den voksnes </w:t>
      </w:r>
      <w:r w:rsidRPr="4FF6D9B0">
        <w:rPr>
          <w:rFonts w:eastAsia="Trebuchet MS" w:cs="Trebuchet MS"/>
          <w:b/>
          <w:bCs/>
        </w:rPr>
        <w:t xml:space="preserve">ansvar </w:t>
      </w:r>
      <w:r w:rsidRPr="4FF6D9B0">
        <w:rPr>
          <w:rFonts w:eastAsia="Trebuchet MS" w:cs="Trebuchet MS"/>
        </w:rPr>
        <w:t xml:space="preserve">og </w:t>
      </w:r>
      <w:r w:rsidRPr="00652F1C">
        <w:rPr>
          <w:rFonts w:eastAsia="Trebuchet MS" w:cs="Trebuchet MS"/>
          <w:b/>
        </w:rPr>
        <w:t>praksis</w:t>
      </w:r>
      <w:r>
        <w:rPr>
          <w:rFonts w:eastAsia="Trebuchet MS" w:cs="Trebuchet MS"/>
        </w:rPr>
        <w:t xml:space="preserve"> i møte med elevene</w:t>
      </w:r>
      <w:r w:rsidRPr="4FF6D9B0">
        <w:rPr>
          <w:rFonts w:eastAsia="Trebuchet MS" w:cs="Trebuchet MS"/>
        </w:rPr>
        <w:t>.</w:t>
      </w:r>
      <w:r>
        <w:rPr>
          <w:rFonts w:eastAsia="Trebuchet MS" w:cs="Trebuchet MS"/>
        </w:rPr>
        <w:t xml:space="preserve"> I denne praksisen er </w:t>
      </w:r>
      <w:r>
        <w:rPr>
          <w:rFonts w:eastAsia="Trebuchet MS" w:cs="Trebuchet MS"/>
          <w:b/>
          <w:bCs/>
        </w:rPr>
        <w:t>d</w:t>
      </w:r>
      <w:r w:rsidRPr="0221236F">
        <w:rPr>
          <w:rFonts w:eastAsia="Trebuchet MS" w:cs="Trebuchet MS"/>
          <w:b/>
          <w:bCs/>
        </w:rPr>
        <w:t>en likeverdige dialogen</w:t>
      </w:r>
      <w:r w:rsidRPr="0221236F">
        <w:rPr>
          <w:rFonts w:eastAsia="Trebuchet MS" w:cs="Trebuchet MS"/>
        </w:rPr>
        <w:t xml:space="preserve"> </w:t>
      </w:r>
      <w:r>
        <w:rPr>
          <w:rFonts w:eastAsia="Trebuchet MS" w:cs="Trebuchet MS"/>
        </w:rPr>
        <w:t>helt sentral. Den likeverdige dialogen innebærer at vi</w:t>
      </w:r>
      <w:r w:rsidRPr="0221236F">
        <w:rPr>
          <w:rFonts w:eastAsia="Trebuchet MS" w:cs="Trebuchet MS"/>
        </w:rPr>
        <w:t xml:space="preserve"> sier noe om hv</w:t>
      </w:r>
      <w:r>
        <w:rPr>
          <w:rFonts w:eastAsia="Trebuchet MS" w:cs="Trebuchet MS"/>
        </w:rPr>
        <w:t>ordan vi har det med oss</w:t>
      </w:r>
      <w:r w:rsidRPr="0221236F">
        <w:rPr>
          <w:rFonts w:eastAsia="Trebuchet MS" w:cs="Trebuchet MS"/>
        </w:rPr>
        <w:t xml:space="preserve"> selv her og nå. </w:t>
      </w:r>
      <w:r>
        <w:rPr>
          <w:rFonts w:eastAsia="Trebuchet MS" w:cs="Trebuchet MS"/>
        </w:rPr>
        <w:t xml:space="preserve">Samtidig som vi gjør dette, viser vi både vilje og evne til å </w:t>
      </w:r>
      <w:r w:rsidRPr="0221236F">
        <w:rPr>
          <w:rFonts w:eastAsia="Trebuchet MS" w:cs="Trebuchet MS"/>
          <w:b/>
          <w:bCs/>
        </w:rPr>
        <w:t xml:space="preserve">anerkjenne </w:t>
      </w:r>
      <w:r>
        <w:rPr>
          <w:rFonts w:eastAsia="Trebuchet MS" w:cs="Trebuchet MS"/>
          <w:bCs/>
        </w:rPr>
        <w:lastRenderedPageBreak/>
        <w:t xml:space="preserve">og lytte til </w:t>
      </w:r>
      <w:r w:rsidRPr="006B576F">
        <w:rPr>
          <w:rFonts w:eastAsia="Trebuchet MS" w:cs="Trebuchet MS"/>
          <w:bCs/>
        </w:rPr>
        <w:t>den</w:t>
      </w:r>
      <w:r>
        <w:rPr>
          <w:rFonts w:eastAsia="Trebuchet MS" w:cs="Trebuchet MS"/>
          <w:b/>
          <w:bCs/>
        </w:rPr>
        <w:t xml:space="preserve"> </w:t>
      </w:r>
      <w:r w:rsidRPr="0221236F">
        <w:rPr>
          <w:rFonts w:eastAsia="Trebuchet MS" w:cs="Trebuchet MS"/>
        </w:rPr>
        <w:t>andre</w:t>
      </w:r>
      <w:r>
        <w:rPr>
          <w:rFonts w:eastAsia="Trebuchet MS" w:cs="Trebuchet MS"/>
        </w:rPr>
        <w:t xml:space="preserve"> og dennes opplevelse</w:t>
      </w:r>
      <w:r w:rsidRPr="0221236F">
        <w:rPr>
          <w:rFonts w:eastAsia="Trebuchet MS" w:cs="Trebuchet MS"/>
        </w:rPr>
        <w:t>.</w:t>
      </w:r>
      <w:r>
        <w:rPr>
          <w:rFonts w:eastAsia="Trebuchet MS" w:cs="Trebuchet MS"/>
        </w:rPr>
        <w:t xml:space="preserve"> En likeverdig dialog bidrar til at</w:t>
      </w:r>
      <w:r w:rsidRPr="0221236F">
        <w:rPr>
          <w:rFonts w:eastAsia="Trebuchet MS" w:cs="Trebuchet MS"/>
        </w:rPr>
        <w:t xml:space="preserve"> </w:t>
      </w:r>
      <w:r>
        <w:rPr>
          <w:rFonts w:eastAsia="Trebuchet MS" w:cs="Trebuchet MS"/>
        </w:rPr>
        <w:t>vi får økt</w:t>
      </w:r>
      <w:r w:rsidRPr="0221236F">
        <w:rPr>
          <w:rFonts w:eastAsia="Trebuchet MS" w:cs="Trebuchet MS"/>
        </w:rPr>
        <w:t xml:space="preserve"> forståelse</w:t>
      </w:r>
      <w:r>
        <w:rPr>
          <w:rFonts w:eastAsia="Trebuchet MS" w:cs="Trebuchet MS"/>
        </w:rPr>
        <w:t xml:space="preserve"> for og innsikt i hverandre. Samtidig sikrer dialogen at vår evne til selvbeskyttelse etableres og utvikles. Når konflikter oppstår og må håndteres, kan den likeverdige dialogen bidra til at de ulike partene i konflikten kjenner seg ivaretatt. </w:t>
      </w:r>
    </w:p>
    <w:p w14:paraId="50EDBBBC" w14:textId="77777777" w:rsidR="00C7379F" w:rsidRDefault="00C7379F" w:rsidP="00C7379F">
      <w:pPr>
        <w:rPr>
          <w:rFonts w:eastAsia="Trebuchet MS" w:cs="Trebuchet MS"/>
        </w:rPr>
      </w:pPr>
      <w:r>
        <w:rPr>
          <w:rFonts w:eastAsia="Trebuchet MS" w:cs="Trebuchet MS"/>
        </w:rPr>
        <w:t>Å praktisere likeverdig dialog er mer en væremåte enn en teknikk. Som voksen innebærer dette at du er</w:t>
      </w:r>
      <w:r w:rsidRPr="0221236F">
        <w:rPr>
          <w:rFonts w:eastAsia="Trebuchet MS" w:cs="Trebuchet MS"/>
        </w:rPr>
        <w:t xml:space="preserve"> </w:t>
      </w:r>
      <w:r w:rsidRPr="0221236F">
        <w:rPr>
          <w:rFonts w:eastAsia="Trebuchet MS" w:cs="Trebuchet MS"/>
          <w:b/>
          <w:bCs/>
        </w:rPr>
        <w:t>autentisk</w:t>
      </w:r>
      <w:r>
        <w:rPr>
          <w:rFonts w:eastAsia="Trebuchet MS" w:cs="Trebuchet MS"/>
          <w:bCs/>
        </w:rPr>
        <w:t>, dvs. oppriktig, ærlig og åpen i møte med elevene og at du viser</w:t>
      </w:r>
      <w:r w:rsidRPr="0221236F">
        <w:rPr>
          <w:rFonts w:eastAsia="Trebuchet MS" w:cs="Trebuchet MS"/>
        </w:rPr>
        <w:t xml:space="preserve"> </w:t>
      </w:r>
      <w:r w:rsidRPr="0221236F">
        <w:rPr>
          <w:rFonts w:eastAsia="Trebuchet MS" w:cs="Trebuchet MS"/>
          <w:b/>
          <w:bCs/>
        </w:rPr>
        <w:t>empati</w:t>
      </w:r>
      <w:r w:rsidRPr="0221236F">
        <w:rPr>
          <w:rFonts w:eastAsia="Trebuchet MS" w:cs="Trebuchet MS"/>
        </w:rPr>
        <w:t xml:space="preserve">. </w:t>
      </w:r>
      <w:r>
        <w:rPr>
          <w:rFonts w:eastAsia="Trebuchet MS" w:cs="Trebuchet MS"/>
        </w:rPr>
        <w:t>Å være empatisk betyr at vi evner å sette oss inn i</w:t>
      </w:r>
      <w:r w:rsidRPr="0221236F">
        <w:rPr>
          <w:rFonts w:eastAsia="Trebuchet MS" w:cs="Trebuchet MS"/>
        </w:rPr>
        <w:t xml:space="preserve"> den andres </w:t>
      </w:r>
      <w:r>
        <w:rPr>
          <w:rFonts w:eastAsia="Trebuchet MS" w:cs="Trebuchet MS"/>
        </w:rPr>
        <w:t xml:space="preserve">tanker og </w:t>
      </w:r>
      <w:r w:rsidRPr="0221236F">
        <w:rPr>
          <w:rFonts w:eastAsia="Trebuchet MS" w:cs="Trebuchet MS"/>
        </w:rPr>
        <w:t>følelse</w:t>
      </w:r>
      <w:r>
        <w:rPr>
          <w:rFonts w:eastAsia="Trebuchet MS" w:cs="Trebuchet MS"/>
        </w:rPr>
        <w:t>r</w:t>
      </w:r>
      <w:r w:rsidRPr="0221236F">
        <w:rPr>
          <w:rFonts w:eastAsia="Trebuchet MS" w:cs="Trebuchet MS"/>
        </w:rPr>
        <w:t xml:space="preserve"> og</w:t>
      </w:r>
      <w:r>
        <w:rPr>
          <w:rFonts w:eastAsia="Trebuchet MS" w:cs="Trebuchet MS"/>
        </w:rPr>
        <w:t xml:space="preserve"> at vi kan kommunisere dette</w:t>
      </w:r>
      <w:r w:rsidRPr="0221236F">
        <w:rPr>
          <w:rFonts w:eastAsia="Trebuchet MS" w:cs="Trebuchet MS"/>
        </w:rPr>
        <w:t xml:space="preserve"> på en måte som gjør at</w:t>
      </w:r>
      <w:r>
        <w:rPr>
          <w:rFonts w:eastAsia="Trebuchet MS" w:cs="Trebuchet MS"/>
        </w:rPr>
        <w:t xml:space="preserve"> den andre får en utvidet forståelse</w:t>
      </w:r>
      <w:r w:rsidRPr="0221236F">
        <w:rPr>
          <w:rFonts w:eastAsia="Trebuchet MS" w:cs="Trebuchet MS"/>
        </w:rPr>
        <w:t xml:space="preserve"> av seg selv</w:t>
      </w:r>
      <w:r>
        <w:rPr>
          <w:rFonts w:eastAsia="Trebuchet MS" w:cs="Trebuchet MS"/>
        </w:rPr>
        <w:t xml:space="preserve"> og sin situasjon</w:t>
      </w:r>
      <w:r w:rsidRPr="0221236F">
        <w:rPr>
          <w:rFonts w:eastAsia="Trebuchet MS" w:cs="Trebuchet MS"/>
        </w:rPr>
        <w:t>.</w:t>
      </w:r>
      <w:r>
        <w:rPr>
          <w:rFonts w:eastAsia="Trebuchet MS" w:cs="Trebuchet MS"/>
        </w:rPr>
        <w:t xml:space="preserve"> </w:t>
      </w:r>
    </w:p>
    <w:p w14:paraId="4B47FA02" w14:textId="77777777" w:rsidR="00C7379F" w:rsidRDefault="00C7379F" w:rsidP="00C7379F">
      <w:pPr>
        <w:rPr>
          <w:rFonts w:eastAsia="Trebuchet MS" w:cs="Trebuchet MS"/>
        </w:rPr>
      </w:pPr>
      <w:r>
        <w:rPr>
          <w:rFonts w:eastAsia="Trebuchet MS" w:cs="Trebuchet MS"/>
        </w:rPr>
        <w:t xml:space="preserve">Dette krever mye av oss som voksne. Det er derfor viktig at det settes av tid til å reflektere rundt vårt eget ansvar og praksis, slik at vi som voksne får tilstrekkelig støtte i utviklingen av vår egen relasjonskompetanse.  </w:t>
      </w:r>
      <w:r w:rsidRPr="627DAB6E">
        <w:rPr>
          <w:rFonts w:eastAsia="Trebuchet MS" w:cs="Trebuchet MS"/>
        </w:rPr>
        <w:t xml:space="preserve"> </w:t>
      </w:r>
    </w:p>
    <w:p w14:paraId="234EE8FC" w14:textId="77777777" w:rsidR="00C7379F" w:rsidRDefault="00C7379F" w:rsidP="00C7379F">
      <w:pPr>
        <w:rPr>
          <w:rFonts w:eastAsia="Trebuchet MS" w:cs="Trebuchet MS"/>
        </w:rPr>
      </w:pPr>
      <w:r>
        <w:rPr>
          <w:rFonts w:eastAsia="Trebuchet MS" w:cs="Trebuchet MS"/>
        </w:rPr>
        <w:t>Under kan vi se hvilke fem elementer som er sentrale i relasjonsmodellen:</w:t>
      </w:r>
    </w:p>
    <w:p w14:paraId="254CBF40" w14:textId="77777777" w:rsidR="00C7379F" w:rsidRDefault="00C7379F" w:rsidP="00C7379F"/>
    <w:p w14:paraId="0C51BA78" w14:textId="77777777" w:rsidR="00C7379F" w:rsidRDefault="00C7379F" w:rsidP="00C7379F">
      <w:pPr>
        <w:rPr>
          <w:rFonts w:eastAsia="Trebuchet MS" w:cs="Trebuchet MS"/>
        </w:rPr>
      </w:pPr>
      <w:r>
        <w:rPr>
          <w:noProof/>
          <w:lang w:eastAsia="nb-NO"/>
        </w:rPr>
        <w:lastRenderedPageBreak/>
        <w:drawing>
          <wp:inline distT="0" distB="0" distL="0" distR="0" wp14:anchorId="08D0C0A2" wp14:editId="4B7AB9BA">
            <wp:extent cx="5760720" cy="6053417"/>
            <wp:effectExtent l="0" t="0" r="0" b="5080"/>
            <wp:docPr id="235681225" name="Bilde 23568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5681225"/>
                    <pic:cNvPicPr/>
                  </pic:nvPicPr>
                  <pic:blipFill>
                    <a:blip r:embed="rId34">
                      <a:extLst>
                        <a:ext uri="{28A0092B-C50C-407E-A947-70E740481C1C}">
                          <a14:useLocalDpi xmlns:a14="http://schemas.microsoft.com/office/drawing/2010/main" val="0"/>
                        </a:ext>
                      </a:extLst>
                    </a:blip>
                    <a:stretch>
                      <a:fillRect/>
                    </a:stretch>
                  </pic:blipFill>
                  <pic:spPr>
                    <a:xfrm>
                      <a:off x="0" y="0"/>
                      <a:ext cx="5760720" cy="6053417"/>
                    </a:xfrm>
                    <a:prstGeom prst="rect">
                      <a:avLst/>
                    </a:prstGeom>
                  </pic:spPr>
                </pic:pic>
              </a:graphicData>
            </a:graphic>
          </wp:inline>
        </w:drawing>
      </w:r>
    </w:p>
    <w:p w14:paraId="366B3442" w14:textId="77777777" w:rsidR="00C7379F" w:rsidRDefault="00C7379F" w:rsidP="00C7379F"/>
    <w:p w14:paraId="49C09753" w14:textId="77777777" w:rsidR="00C7379F" w:rsidRDefault="00C7379F" w:rsidP="00C7379F"/>
    <w:p w14:paraId="7C7A32B3" w14:textId="77777777" w:rsidR="00C7379F" w:rsidRDefault="00C7379F" w:rsidP="00C7379F"/>
    <w:p w14:paraId="22E2D05F" w14:textId="37BCE218" w:rsidR="00C7379F" w:rsidRPr="00795ECC" w:rsidRDefault="00C7379F" w:rsidP="00795ECC">
      <w:pPr>
        <w:pStyle w:val="Overskrift1"/>
        <w:rPr>
          <w:b w:val="0"/>
        </w:rPr>
      </w:pPr>
      <w:bookmarkStart w:id="5" w:name="_Toc55214936"/>
      <w:r w:rsidRPr="00795ECC">
        <w:rPr>
          <w:b w:val="0"/>
        </w:rPr>
        <w:t>Analyse- og arbeidsmodell</w:t>
      </w:r>
      <w:bookmarkEnd w:id="5"/>
    </w:p>
    <w:p w14:paraId="7260999C" w14:textId="77777777" w:rsidR="00C7379F" w:rsidRPr="00AF60E0" w:rsidRDefault="00C7379F" w:rsidP="00C7379F"/>
    <w:p w14:paraId="7EF1F259" w14:textId="77777777" w:rsidR="00C7379F" w:rsidRDefault="00C7379F" w:rsidP="00C7379F">
      <w:pPr>
        <w:jc w:val="center"/>
      </w:pPr>
      <w:r>
        <w:rPr>
          <w:noProof/>
          <w:lang w:eastAsia="nb-NO"/>
        </w:rPr>
        <w:lastRenderedPageBreak/>
        <w:drawing>
          <wp:inline distT="0" distB="0" distL="0" distR="0" wp14:anchorId="3E33FB39" wp14:editId="6B398DB3">
            <wp:extent cx="5235890" cy="3970550"/>
            <wp:effectExtent l="0" t="0" r="3175" b="0"/>
            <wp:docPr id="1767327710" name="Bilde 176732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67327710"/>
                    <pic:cNvPicPr/>
                  </pic:nvPicPr>
                  <pic:blipFill>
                    <a:blip r:embed="rId35">
                      <a:extLst>
                        <a:ext uri="{28A0092B-C50C-407E-A947-70E740481C1C}">
                          <a14:useLocalDpi xmlns:a14="http://schemas.microsoft.com/office/drawing/2010/main" val="0"/>
                        </a:ext>
                      </a:extLst>
                    </a:blip>
                    <a:stretch>
                      <a:fillRect/>
                    </a:stretch>
                  </pic:blipFill>
                  <pic:spPr>
                    <a:xfrm>
                      <a:off x="0" y="0"/>
                      <a:ext cx="5248606" cy="3980193"/>
                    </a:xfrm>
                    <a:prstGeom prst="rect">
                      <a:avLst/>
                    </a:prstGeom>
                  </pic:spPr>
                </pic:pic>
              </a:graphicData>
            </a:graphic>
          </wp:inline>
        </w:drawing>
      </w:r>
    </w:p>
    <w:p w14:paraId="22EB4A21" w14:textId="77777777" w:rsidR="00C7379F" w:rsidRPr="003751A2" w:rsidRDefault="00C7379F" w:rsidP="00C7379F">
      <w:pPr>
        <w:rPr>
          <w:rFonts w:cstheme="minorHAnsi"/>
        </w:rPr>
      </w:pPr>
      <w:r w:rsidRPr="003751A2">
        <w:rPr>
          <w:rFonts w:cstheme="minorHAnsi"/>
        </w:rPr>
        <w:t>LMT bruker denne analyse- og arbeidsmodellen for å synliggjøre hvilke elementer det må arbeides med, for at elever og lærere skal nå målet om et trygt og godt skolemiljø. De ulike elementene griper over i hverandre og påvirker hverandre gjensidig i arbeidet for et godt læringsmiljø (Bergkastet, Duesund og Westvig, 2019). De ulike elementene må evalueres kontinuerlig. I arbeidet</w:t>
      </w:r>
      <w:r>
        <w:rPr>
          <w:rFonts w:cstheme="minorHAnsi"/>
        </w:rPr>
        <w:t xml:space="preserve"> for et godt lærings</w:t>
      </w:r>
      <w:r w:rsidRPr="003751A2">
        <w:rPr>
          <w:rFonts w:cstheme="minorHAnsi"/>
        </w:rPr>
        <w:t>miljø er den voksnes ansvar og praktisering av likeverdig dialog i alle ledd helt sentralt.</w:t>
      </w:r>
    </w:p>
    <w:p w14:paraId="378788F7" w14:textId="77777777" w:rsidR="00C7379F" w:rsidRDefault="00C7379F" w:rsidP="00C7379F">
      <w:pPr>
        <w:pStyle w:val="Overskrift2"/>
        <w:rPr>
          <w:b w:val="0"/>
        </w:rPr>
      </w:pPr>
    </w:p>
    <w:p w14:paraId="659E2F50" w14:textId="77777777" w:rsidR="00C7379F" w:rsidRPr="003751A2" w:rsidRDefault="00C7379F" w:rsidP="00C7379F">
      <w:pPr>
        <w:pStyle w:val="Overskrift2"/>
        <w:spacing w:line="276" w:lineRule="auto"/>
        <w:rPr>
          <w:b w:val="0"/>
        </w:rPr>
      </w:pPr>
      <w:bookmarkStart w:id="6" w:name="_Toc55214937"/>
      <w:r w:rsidRPr="003751A2">
        <w:rPr>
          <w:b w:val="0"/>
        </w:rPr>
        <w:t>Voksenansvaret</w:t>
      </w:r>
      <w:bookmarkEnd w:id="6"/>
    </w:p>
    <w:p w14:paraId="008A0A20" w14:textId="77777777" w:rsidR="00C7379F" w:rsidRPr="003751A2" w:rsidRDefault="00C7379F" w:rsidP="00C7379F">
      <w:r w:rsidRPr="1FA0AE73">
        <w:t>Det vil alltid være den med mest makt i en relasjon som har et meransvar for å legge til rette for, og etablere trygghet i relasjonen. Det være seg rektor i møte med ansatt, ansatt i møte med elev, skole i møte med hjem, etc. I dette arbeidet blir det viktig å skille mellom eget og andres handlingsrom. Eget handlingsrom er det rommet vi kan påvirke gjennom det vi selv sier og gjør (Kroken og Larsen, 2018).</w:t>
      </w:r>
    </w:p>
    <w:p w14:paraId="4AB31CFB" w14:textId="77777777" w:rsidR="00C7379F" w:rsidRDefault="00C7379F" w:rsidP="00C7379F">
      <w:pPr>
        <w:pStyle w:val="Overskrift2"/>
        <w:rPr>
          <w:b w:val="0"/>
        </w:rPr>
      </w:pPr>
    </w:p>
    <w:p w14:paraId="546B9B3B" w14:textId="77777777" w:rsidR="00C7379F" w:rsidRPr="003751A2" w:rsidRDefault="00C7379F" w:rsidP="00C7379F">
      <w:pPr>
        <w:pStyle w:val="Overskrift2"/>
        <w:spacing w:line="276" w:lineRule="auto"/>
        <w:rPr>
          <w:b w:val="0"/>
        </w:rPr>
      </w:pPr>
      <w:bookmarkStart w:id="7" w:name="_Toc55214938"/>
      <w:r w:rsidRPr="003751A2">
        <w:rPr>
          <w:b w:val="0"/>
        </w:rPr>
        <w:t>Likeverdig dialog</w:t>
      </w:r>
      <w:bookmarkEnd w:id="7"/>
    </w:p>
    <w:p w14:paraId="3F2F07C4" w14:textId="74EF2544" w:rsidR="00C7379F" w:rsidRPr="003751A2" w:rsidRDefault="00C7379F" w:rsidP="00C7379F">
      <w:r w:rsidRPr="1FA0AE73">
        <w:t xml:space="preserve"> «Likeverd betyr i praksis at alles opplevelser har like stor verdi selv om de er forskjellige», skriver Kroken og Larsen i boka «Nærvær og profesjonalitet i skolen» (2018, s. 55). </w:t>
      </w:r>
      <w:r w:rsidRPr="1FA0AE73">
        <w:rPr>
          <w:rFonts w:eastAsia="Trebuchet MS" w:cs="Trebuchet MS"/>
        </w:rPr>
        <w:t>Å praktisere likeverdig dialog krever stor grad</w:t>
      </w:r>
      <w:r w:rsidRPr="1FA0AE73">
        <w:t xml:space="preserve"> av bevissthet hos den voksne. I denne sammenheng blir ordet anerkjennelse helt sentralt. Å anerkjenne innebærer å kunne ta den andres perspektiv, å kunne sette seg inn i den andres opplevelse, ikke for å påvirke den andre, men for å ta imot og forstå det den andre formidler (</w:t>
      </w:r>
      <w:r w:rsidR="00E3073B" w:rsidRPr="003751A2">
        <w:rPr>
          <w:rFonts w:cstheme="minorHAnsi"/>
        </w:rPr>
        <w:t>Bergkastet, Duesund og Westvig,</w:t>
      </w:r>
      <w:r w:rsidR="00E3073B">
        <w:rPr>
          <w:rFonts w:cstheme="minorHAnsi"/>
        </w:rPr>
        <w:t xml:space="preserve"> </w:t>
      </w:r>
      <w:r w:rsidR="00E3073B">
        <w:t>2019</w:t>
      </w:r>
      <w:r w:rsidRPr="1FA0AE73">
        <w:t xml:space="preserve">). </w:t>
      </w:r>
    </w:p>
    <w:p w14:paraId="0A49C22C" w14:textId="77777777" w:rsidR="00C7379F" w:rsidRPr="003751A2" w:rsidRDefault="00C7379F" w:rsidP="00C7379F">
      <w:pPr>
        <w:rPr>
          <w:rFonts w:cstheme="minorHAnsi"/>
        </w:rPr>
      </w:pPr>
      <w:r w:rsidRPr="003751A2">
        <w:rPr>
          <w:rFonts w:cstheme="minorHAnsi"/>
        </w:rPr>
        <w:t xml:space="preserve"> I en likeverdig dialog trenger vi å vite hvor den andres grenser gå</w:t>
      </w:r>
      <w:r>
        <w:rPr>
          <w:rFonts w:cstheme="minorHAnsi"/>
        </w:rPr>
        <w:t>r (Kroken og Larsen, 2018</w:t>
      </w:r>
      <w:r w:rsidRPr="003751A2">
        <w:rPr>
          <w:rFonts w:cstheme="minorHAnsi"/>
        </w:rPr>
        <w:t>). Det er også viktig å kjenne seg selv og være bevisst sine eg</w:t>
      </w:r>
      <w:r>
        <w:rPr>
          <w:rFonts w:cstheme="minorHAnsi"/>
        </w:rPr>
        <w:t>ne grenser, for å kunne skille s</w:t>
      </w:r>
      <w:r w:rsidRPr="003751A2">
        <w:rPr>
          <w:rFonts w:cstheme="minorHAnsi"/>
        </w:rPr>
        <w:t>eg selv fra den andre. Gjennom å praktisere likeverdig dialog, sikrer vi at elevens stemme blir hørt. Eleven er lærerens viktigste informant, og den læreren må justere</w:t>
      </w:r>
      <w:r>
        <w:rPr>
          <w:rFonts w:cstheme="minorHAnsi"/>
        </w:rPr>
        <w:t xml:space="preserve"> </w:t>
      </w:r>
      <w:r w:rsidRPr="003751A2">
        <w:rPr>
          <w:rFonts w:cstheme="minorHAnsi"/>
        </w:rPr>
        <w:t>arbeidet sitt etter. Dette stiller store krav til årvåkenhet, tydelighet og tålmodighet hos læreren.</w:t>
      </w:r>
    </w:p>
    <w:p w14:paraId="4AAACEE7" w14:textId="77777777" w:rsidR="00C7379F" w:rsidRPr="003751A2" w:rsidRDefault="00C7379F" w:rsidP="00C7379F">
      <w:pPr>
        <w:rPr>
          <w:rFonts w:cstheme="minorHAnsi"/>
          <w:b/>
        </w:rPr>
      </w:pPr>
    </w:p>
    <w:p w14:paraId="15D0413F" w14:textId="77777777" w:rsidR="00C7379F" w:rsidRPr="003751A2" w:rsidRDefault="00C7379F" w:rsidP="00C7379F">
      <w:pPr>
        <w:pStyle w:val="Overskrift2"/>
        <w:spacing w:line="276" w:lineRule="auto"/>
        <w:rPr>
          <w:b w:val="0"/>
        </w:rPr>
      </w:pPr>
      <w:bookmarkStart w:id="8" w:name="_Toc55214939"/>
      <w:r w:rsidRPr="003751A2">
        <w:rPr>
          <w:b w:val="0"/>
        </w:rPr>
        <w:t>Relasjoner</w:t>
      </w:r>
      <w:bookmarkEnd w:id="8"/>
      <w:r w:rsidRPr="003751A2">
        <w:rPr>
          <w:b w:val="0"/>
        </w:rPr>
        <w:t xml:space="preserve"> </w:t>
      </w:r>
    </w:p>
    <w:p w14:paraId="7163D2BE" w14:textId="2B8FC7A4" w:rsidR="00C7379F" w:rsidRPr="003751A2" w:rsidRDefault="00C7379F" w:rsidP="00C7379F">
      <w:pPr>
        <w:rPr>
          <w:rFonts w:cstheme="minorHAnsi"/>
        </w:rPr>
      </w:pPr>
      <w:r>
        <w:rPr>
          <w:rFonts w:cstheme="minorHAnsi"/>
        </w:rPr>
        <w:t>En lærer er ansvarlig for å utvikle en god</w:t>
      </w:r>
      <w:r w:rsidRPr="003751A2">
        <w:rPr>
          <w:rFonts w:cstheme="minorHAnsi"/>
        </w:rPr>
        <w:t xml:space="preserve"> r</w:t>
      </w:r>
      <w:r>
        <w:rPr>
          <w:rFonts w:cstheme="minorHAnsi"/>
        </w:rPr>
        <w:t>elasjon til alle elevene sine. (</w:t>
      </w:r>
      <w:r w:rsidR="00E3073B" w:rsidRPr="003751A2">
        <w:rPr>
          <w:rFonts w:cstheme="minorHAnsi"/>
        </w:rPr>
        <w:t>Bergkastet, Duesund og Westvig, 2019</w:t>
      </w:r>
      <w:r w:rsidR="00E3073B">
        <w:rPr>
          <w:rFonts w:cstheme="minorHAnsi"/>
        </w:rPr>
        <w:t xml:space="preserve">) </w:t>
      </w:r>
      <w:r>
        <w:rPr>
          <w:rFonts w:cstheme="minorHAnsi"/>
        </w:rPr>
        <w:t>Det er først når gode relasjoner er etablert, at elevene har mulighet for reell læring</w:t>
      </w:r>
      <w:r w:rsidR="00E3073B">
        <w:rPr>
          <w:rFonts w:cstheme="minorHAnsi"/>
        </w:rPr>
        <w:t xml:space="preserve"> i et trygt læringsmiljø</w:t>
      </w:r>
      <w:r>
        <w:rPr>
          <w:rFonts w:cstheme="minorHAnsi"/>
        </w:rPr>
        <w:t>.</w:t>
      </w:r>
    </w:p>
    <w:p w14:paraId="1D98C075" w14:textId="1D2469C4" w:rsidR="00C7379F" w:rsidRPr="003751A2" w:rsidRDefault="00C7379F" w:rsidP="00C7379F">
      <w:pPr>
        <w:rPr>
          <w:rFonts w:cstheme="minorHAnsi"/>
        </w:rPr>
      </w:pPr>
      <w:r w:rsidRPr="003751A2">
        <w:rPr>
          <w:rFonts w:cstheme="minorHAnsi"/>
        </w:rPr>
        <w:t xml:space="preserve">Forskning viser at en positiv relasjon mellom elev og lærer er en av de faktorene som har størst effekt på elevens læringsutbytte. </w:t>
      </w:r>
      <w:r>
        <w:rPr>
          <w:rFonts w:cstheme="minorHAnsi"/>
        </w:rPr>
        <w:t>Når eleven opplever å ha en god relasjon til læreren, har dette avgjørende betydning for elevens motivasjon og lærelyst</w:t>
      </w:r>
      <w:r w:rsidR="00E3073B">
        <w:rPr>
          <w:rFonts w:cstheme="minorHAnsi"/>
        </w:rPr>
        <w:t xml:space="preserve"> (</w:t>
      </w:r>
      <w:r w:rsidR="00E3073B" w:rsidRPr="003751A2">
        <w:rPr>
          <w:rFonts w:cstheme="minorHAnsi"/>
        </w:rPr>
        <w:t>Bergkastet, Duesund og Westvig, 2019</w:t>
      </w:r>
      <w:r w:rsidR="00E3073B">
        <w:rPr>
          <w:rFonts w:cstheme="minorHAnsi"/>
        </w:rPr>
        <w:t>)</w:t>
      </w:r>
      <w:r>
        <w:rPr>
          <w:rFonts w:cstheme="minorHAnsi"/>
        </w:rPr>
        <w:t xml:space="preserve">. </w:t>
      </w:r>
    </w:p>
    <w:p w14:paraId="081BFEAE" w14:textId="77777777" w:rsidR="00C7379F" w:rsidRPr="003751A2" w:rsidRDefault="00C7379F" w:rsidP="00C7379F">
      <w:pPr>
        <w:rPr>
          <w:rFonts w:cstheme="minorHAnsi"/>
        </w:rPr>
      </w:pPr>
      <w:r>
        <w:rPr>
          <w:rFonts w:cstheme="minorHAnsi"/>
        </w:rPr>
        <w:t>Som voksen må du tenke relasjonsbygging i alle små og store situasjoner både i og utenfor klasserommet. Når vi er bevisst og vennlig i møte</w:t>
      </w:r>
      <w:r w:rsidRPr="003751A2">
        <w:rPr>
          <w:rFonts w:cstheme="minorHAnsi"/>
        </w:rPr>
        <w:t xml:space="preserve"> med alle elever</w:t>
      </w:r>
      <w:r>
        <w:rPr>
          <w:rFonts w:cstheme="minorHAnsi"/>
        </w:rPr>
        <w:t>,</w:t>
      </w:r>
      <w:r w:rsidRPr="003751A2">
        <w:rPr>
          <w:rFonts w:cstheme="minorHAnsi"/>
        </w:rPr>
        <w:t xml:space="preserve"> skaper</w:t>
      </w:r>
      <w:r>
        <w:rPr>
          <w:rFonts w:cstheme="minorHAnsi"/>
        </w:rPr>
        <w:t xml:space="preserve"> dette samhold som igjen bidrar til</w:t>
      </w:r>
      <w:r w:rsidRPr="003751A2">
        <w:rPr>
          <w:rFonts w:cstheme="minorHAnsi"/>
        </w:rPr>
        <w:t xml:space="preserve"> at alle elevene </w:t>
      </w:r>
      <w:r>
        <w:rPr>
          <w:rFonts w:cstheme="minorHAnsi"/>
        </w:rPr>
        <w:t>kan føle seg trygge. Bevisst vennlighet praktiseres gjennom at den voksne m</w:t>
      </w:r>
      <w:r w:rsidRPr="003751A2">
        <w:rPr>
          <w:rFonts w:cstheme="minorHAnsi"/>
        </w:rPr>
        <w:t>øt</w:t>
      </w:r>
      <w:r>
        <w:rPr>
          <w:rFonts w:cstheme="minorHAnsi"/>
        </w:rPr>
        <w:t>er</w:t>
      </w:r>
      <w:r w:rsidRPr="003751A2">
        <w:rPr>
          <w:rFonts w:cstheme="minorHAnsi"/>
        </w:rPr>
        <w:t xml:space="preserve"> elevene med høflighet, vennlighet, tillit og respekt.</w:t>
      </w:r>
      <w:r>
        <w:rPr>
          <w:rFonts w:cstheme="minorHAnsi"/>
        </w:rPr>
        <w:t xml:space="preserve"> Videre handler det om å vise interesse for hvem de ulike elevene er, også utenfor klasserommet. Det vi som voksne investerer i en relasjon i fredstid, vil vi ofte høste fruktene av i perioder hvor relasjonen oppleves som mer krevende. </w:t>
      </w:r>
    </w:p>
    <w:p w14:paraId="35061933" w14:textId="371EACF7" w:rsidR="00C7379F" w:rsidRPr="003751A2" w:rsidRDefault="00C7379F" w:rsidP="00C7379F">
      <w:pPr>
        <w:rPr>
          <w:rFonts w:cstheme="minorHAnsi"/>
        </w:rPr>
      </w:pPr>
      <w:r>
        <w:rPr>
          <w:rFonts w:cstheme="minorHAnsi"/>
        </w:rPr>
        <w:lastRenderedPageBreak/>
        <w:t>Mange elever har flere trygge og betydningsfulle voksne i livet sitt. Elever som ikke har dette, er ofte ekstra sårbare på skolen</w:t>
      </w:r>
      <w:r w:rsidRPr="003751A2">
        <w:rPr>
          <w:rFonts w:cstheme="minorHAnsi"/>
        </w:rPr>
        <w:t>.</w:t>
      </w:r>
      <w:r w:rsidR="00863DEE">
        <w:rPr>
          <w:rFonts w:cstheme="minorHAnsi"/>
        </w:rPr>
        <w:t xml:space="preserve"> For disse elevene er det spesielt viktig </w:t>
      </w:r>
      <w:r>
        <w:rPr>
          <w:rFonts w:cstheme="minorHAnsi"/>
        </w:rPr>
        <w:t xml:space="preserve">å ha en </w:t>
      </w:r>
      <w:r w:rsidR="00E3073B">
        <w:rPr>
          <w:rFonts w:cstheme="minorHAnsi"/>
        </w:rPr>
        <w:t xml:space="preserve">betydningsfull voksen </w:t>
      </w:r>
      <w:r>
        <w:rPr>
          <w:rFonts w:cstheme="minorHAnsi"/>
        </w:rPr>
        <w:t>som oppmuntrer og støtter dem gjennom skolehverdagen</w:t>
      </w:r>
      <w:r w:rsidRPr="003751A2">
        <w:rPr>
          <w:rFonts w:cstheme="minorHAnsi"/>
        </w:rPr>
        <w:t xml:space="preserve">. </w:t>
      </w:r>
    </w:p>
    <w:p w14:paraId="46019803" w14:textId="77777777" w:rsidR="00C7379F" w:rsidRPr="003751A2" w:rsidRDefault="00C7379F" w:rsidP="00C7379F">
      <w:pPr>
        <w:rPr>
          <w:rFonts w:cstheme="minorHAnsi"/>
          <w:b/>
        </w:rPr>
      </w:pPr>
    </w:p>
    <w:p w14:paraId="463186CD" w14:textId="77777777" w:rsidR="00C7379F" w:rsidRPr="003751A2" w:rsidRDefault="00C7379F" w:rsidP="00C7379F">
      <w:pPr>
        <w:pStyle w:val="Overskrift2"/>
        <w:spacing w:line="276" w:lineRule="auto"/>
        <w:rPr>
          <w:b w:val="0"/>
        </w:rPr>
      </w:pPr>
      <w:bookmarkStart w:id="9" w:name="_Toc55214940"/>
      <w:r w:rsidRPr="003751A2">
        <w:rPr>
          <w:b w:val="0"/>
        </w:rPr>
        <w:t>Klasseledelse</w:t>
      </w:r>
      <w:bookmarkEnd w:id="9"/>
    </w:p>
    <w:p w14:paraId="750D4CE6" w14:textId="4C5DC324" w:rsidR="00C7379F" w:rsidRPr="00C54747" w:rsidRDefault="00C7379F" w:rsidP="00C7379F">
      <w:pPr>
        <w:rPr>
          <w:rFonts w:cstheme="minorHAnsi"/>
        </w:rPr>
      </w:pPr>
      <w:r w:rsidRPr="003751A2">
        <w:rPr>
          <w:rFonts w:cstheme="minorHAnsi"/>
        </w:rPr>
        <w:t>I klasseledelse kan vi dele oppmerksomheten vår i</w:t>
      </w:r>
      <w:r>
        <w:rPr>
          <w:rFonts w:cstheme="minorHAnsi"/>
        </w:rPr>
        <w:t xml:space="preserve"> to hovedområder (</w:t>
      </w:r>
      <w:r w:rsidRPr="003751A2">
        <w:rPr>
          <w:rFonts w:cstheme="minorHAnsi"/>
        </w:rPr>
        <w:t>Kroken og Larsen</w:t>
      </w:r>
      <w:r w:rsidR="005547BA">
        <w:rPr>
          <w:rFonts w:cstheme="minorHAnsi"/>
        </w:rPr>
        <w:t xml:space="preserve"> 2018</w:t>
      </w:r>
      <w:r w:rsidR="00E3073B">
        <w:rPr>
          <w:rFonts w:cstheme="minorHAnsi"/>
        </w:rPr>
        <w:t>). D</w:t>
      </w:r>
      <w:r>
        <w:rPr>
          <w:rFonts w:cstheme="minorHAnsi"/>
        </w:rPr>
        <w:t xml:space="preserve">et ene området handler om å </w:t>
      </w:r>
      <w:r w:rsidRPr="00C54747">
        <w:rPr>
          <w:rFonts w:cstheme="minorHAnsi"/>
        </w:rPr>
        <w:t>lytte, undersøke, etablere forståelse, innlevelse, empati, speile og anerkjenne</w:t>
      </w:r>
      <w:r>
        <w:rPr>
          <w:rFonts w:cstheme="minorHAnsi"/>
        </w:rPr>
        <w:t xml:space="preserve">. Mao har læreren </w:t>
      </w:r>
      <w:r w:rsidRPr="00C54747">
        <w:rPr>
          <w:rFonts w:cstheme="minorHAnsi"/>
        </w:rPr>
        <w:t>hele</w:t>
      </w:r>
      <w:r>
        <w:rPr>
          <w:rFonts w:cstheme="minorHAnsi"/>
        </w:rPr>
        <w:t xml:space="preserve"> sitt fokus – sin oppmerksomhet på elevens handlingsrom</w:t>
      </w:r>
      <w:r w:rsidRPr="00C54747">
        <w:rPr>
          <w:rFonts w:cstheme="minorHAnsi"/>
        </w:rPr>
        <w:t>.</w:t>
      </w:r>
    </w:p>
    <w:p w14:paraId="1A4BF903" w14:textId="77777777" w:rsidR="00C7379F" w:rsidRPr="00C54747" w:rsidRDefault="00C7379F" w:rsidP="00C7379F">
      <w:pPr>
        <w:rPr>
          <w:rFonts w:cstheme="minorHAnsi"/>
        </w:rPr>
      </w:pPr>
      <w:r>
        <w:rPr>
          <w:rFonts w:cstheme="minorHAnsi"/>
        </w:rPr>
        <w:t>I det andre området har læreren sin oppmerksomhet på sitt eget handlingsrom. På hva og hvordan hen leder og viser</w:t>
      </w:r>
      <w:r w:rsidRPr="00C54747">
        <w:rPr>
          <w:rFonts w:cstheme="minorHAnsi"/>
        </w:rPr>
        <w:t xml:space="preserve"> tydelighet, retning, rammer, rutiner og mål</w:t>
      </w:r>
      <w:r>
        <w:rPr>
          <w:rFonts w:cstheme="minorHAnsi"/>
        </w:rPr>
        <w:t xml:space="preserve"> i møte med elevene/klassen.</w:t>
      </w:r>
      <w:r w:rsidRPr="00C54747">
        <w:rPr>
          <w:rFonts w:cstheme="minorHAnsi"/>
        </w:rPr>
        <w:t xml:space="preserve"> </w:t>
      </w:r>
    </w:p>
    <w:p w14:paraId="6F9C9977" w14:textId="77777777" w:rsidR="00C7379F" w:rsidRPr="003751A2" w:rsidRDefault="00C7379F" w:rsidP="00C7379F">
      <w:pPr>
        <w:rPr>
          <w:rFonts w:cstheme="minorHAnsi"/>
        </w:rPr>
      </w:pPr>
      <w:r w:rsidRPr="003751A2">
        <w:rPr>
          <w:rFonts w:cstheme="minorHAnsi"/>
        </w:rPr>
        <w:t>Klasseledere som lykkes, har en intuitiv timing for å</w:t>
      </w:r>
      <w:r>
        <w:rPr>
          <w:rFonts w:cstheme="minorHAnsi"/>
        </w:rPr>
        <w:t xml:space="preserve"> vite når de skal rette oppmerksomheten mot elevenes handlingsrom og når de skal ha fokus på sitt eget handlingsrom</w:t>
      </w:r>
      <w:r w:rsidRPr="003751A2">
        <w:rPr>
          <w:rFonts w:cstheme="minorHAnsi"/>
        </w:rPr>
        <w:t>.</w:t>
      </w:r>
      <w:r>
        <w:rPr>
          <w:rFonts w:cstheme="minorHAnsi"/>
        </w:rPr>
        <w:t xml:space="preserve"> Disse handlingsrommene virker på hverandre. </w:t>
      </w:r>
    </w:p>
    <w:p w14:paraId="65B85EF7" w14:textId="3A4EA412" w:rsidR="00C7379F" w:rsidRPr="003751A2" w:rsidRDefault="00C7379F" w:rsidP="00C7379F">
      <w:pPr>
        <w:rPr>
          <w:rFonts w:cstheme="minorHAnsi"/>
        </w:rPr>
      </w:pPr>
      <w:r>
        <w:rPr>
          <w:rFonts w:cstheme="minorHAnsi"/>
        </w:rPr>
        <w:t>Den voksnes</w:t>
      </w:r>
      <w:r w:rsidRPr="003751A2">
        <w:rPr>
          <w:rFonts w:cstheme="minorHAnsi"/>
        </w:rPr>
        <w:t xml:space="preserve"> måte å møte situasjoner eller enkeltelever på, vil alltid ha reste</w:t>
      </w:r>
      <w:r>
        <w:rPr>
          <w:rFonts w:cstheme="minorHAnsi"/>
        </w:rPr>
        <w:t>n av elevgruppa som publikum. Den voksne</w:t>
      </w:r>
      <w:r w:rsidRPr="003751A2">
        <w:rPr>
          <w:rFonts w:cstheme="minorHAnsi"/>
        </w:rPr>
        <w:t xml:space="preserve"> modellerer væremåte, og elevene </w:t>
      </w:r>
      <w:r>
        <w:rPr>
          <w:rFonts w:cstheme="minorHAnsi"/>
        </w:rPr>
        <w:t>lærer samhandling gjennom den voksnes</w:t>
      </w:r>
      <w:r w:rsidRPr="003751A2">
        <w:rPr>
          <w:rFonts w:cstheme="minorHAnsi"/>
        </w:rPr>
        <w:t xml:space="preserve"> væremåte </w:t>
      </w:r>
      <w:r>
        <w:rPr>
          <w:rFonts w:cstheme="minorHAnsi"/>
        </w:rPr>
        <w:t>(</w:t>
      </w:r>
      <w:r w:rsidR="00E3073B" w:rsidRPr="003751A2">
        <w:rPr>
          <w:rFonts w:cstheme="minorHAnsi"/>
        </w:rPr>
        <w:t>Bergkastet, Duesund og Westvig, 2019</w:t>
      </w:r>
      <w:r w:rsidRPr="003751A2">
        <w:rPr>
          <w:rFonts w:cstheme="minorHAnsi"/>
        </w:rPr>
        <w:t>).</w:t>
      </w:r>
    </w:p>
    <w:p w14:paraId="6D2029EE" w14:textId="77777777" w:rsidR="00C7379F" w:rsidRDefault="00C7379F" w:rsidP="00C7379F">
      <w:pPr>
        <w:rPr>
          <w:rFonts w:cstheme="minorHAnsi"/>
        </w:rPr>
      </w:pPr>
    </w:p>
    <w:p w14:paraId="05F58780" w14:textId="77777777" w:rsidR="00C7379F" w:rsidRPr="003751A2" w:rsidRDefault="00C7379F" w:rsidP="00C7379F">
      <w:pPr>
        <w:rPr>
          <w:rFonts w:cstheme="minorHAnsi"/>
        </w:rPr>
      </w:pPr>
      <w:r w:rsidRPr="003751A2">
        <w:rPr>
          <w:rFonts w:cstheme="minorHAnsi"/>
        </w:rPr>
        <w:t>Fokusområder for klasseledelse:</w:t>
      </w:r>
    </w:p>
    <w:p w14:paraId="375BECAD" w14:textId="77777777" w:rsidR="00C7379F" w:rsidRPr="003751A2" w:rsidRDefault="00C7379F" w:rsidP="00C7379F">
      <w:pPr>
        <w:pStyle w:val="Listeavsnitt"/>
        <w:numPr>
          <w:ilvl w:val="0"/>
          <w:numId w:val="12"/>
        </w:numPr>
        <w:rPr>
          <w:rFonts w:cstheme="minorHAnsi"/>
        </w:rPr>
      </w:pPr>
      <w:r>
        <w:rPr>
          <w:rFonts w:cstheme="minorHAnsi"/>
        </w:rPr>
        <w:t>Verdigrunnlag og relasjonsmodell</w:t>
      </w:r>
    </w:p>
    <w:p w14:paraId="5C938502" w14:textId="77777777" w:rsidR="00C7379F" w:rsidRPr="003751A2" w:rsidRDefault="00C7379F" w:rsidP="00C7379F">
      <w:pPr>
        <w:pStyle w:val="Listeavsnitt"/>
        <w:numPr>
          <w:ilvl w:val="0"/>
          <w:numId w:val="12"/>
        </w:numPr>
        <w:rPr>
          <w:rFonts w:cstheme="minorHAnsi"/>
        </w:rPr>
      </w:pPr>
      <w:r>
        <w:rPr>
          <w:rFonts w:cstheme="minorHAnsi"/>
        </w:rPr>
        <w:t>Forventninger og rutiner</w:t>
      </w:r>
    </w:p>
    <w:p w14:paraId="2262879A" w14:textId="77777777" w:rsidR="00C7379F" w:rsidRPr="003751A2" w:rsidRDefault="00C7379F" w:rsidP="00C7379F">
      <w:pPr>
        <w:pStyle w:val="Listeavsnitt"/>
        <w:numPr>
          <w:ilvl w:val="0"/>
          <w:numId w:val="12"/>
        </w:numPr>
        <w:rPr>
          <w:rFonts w:cstheme="minorHAnsi"/>
        </w:rPr>
      </w:pPr>
      <w:r>
        <w:rPr>
          <w:rFonts w:cstheme="minorHAnsi"/>
        </w:rPr>
        <w:t>Plassering av elevene</w:t>
      </w:r>
    </w:p>
    <w:p w14:paraId="38F8EBAC" w14:textId="77777777" w:rsidR="00C7379F" w:rsidRPr="003751A2" w:rsidRDefault="00C7379F" w:rsidP="00C7379F">
      <w:pPr>
        <w:pStyle w:val="Listeavsnitt"/>
        <w:numPr>
          <w:ilvl w:val="0"/>
          <w:numId w:val="12"/>
        </w:numPr>
        <w:rPr>
          <w:rFonts w:cstheme="minorHAnsi"/>
        </w:rPr>
      </w:pPr>
      <w:r>
        <w:rPr>
          <w:rFonts w:cstheme="minorHAnsi"/>
        </w:rPr>
        <w:t>Tydelig oppstart av timer</w:t>
      </w:r>
    </w:p>
    <w:p w14:paraId="4075FF53" w14:textId="77777777" w:rsidR="00C7379F" w:rsidRPr="003751A2" w:rsidRDefault="00C7379F" w:rsidP="00C7379F">
      <w:pPr>
        <w:pStyle w:val="Listeavsnitt"/>
        <w:numPr>
          <w:ilvl w:val="0"/>
          <w:numId w:val="12"/>
        </w:numPr>
        <w:rPr>
          <w:rFonts w:cstheme="minorHAnsi"/>
        </w:rPr>
      </w:pPr>
      <w:r>
        <w:rPr>
          <w:rFonts w:cstheme="minorHAnsi"/>
        </w:rPr>
        <w:t>Hils på elevene</w:t>
      </w:r>
    </w:p>
    <w:p w14:paraId="09D0E4D4" w14:textId="77777777" w:rsidR="00C7379F" w:rsidRPr="003751A2" w:rsidRDefault="00C7379F" w:rsidP="00C7379F">
      <w:pPr>
        <w:pStyle w:val="Listeavsnitt"/>
        <w:numPr>
          <w:ilvl w:val="0"/>
          <w:numId w:val="12"/>
        </w:numPr>
        <w:rPr>
          <w:rFonts w:cstheme="minorHAnsi"/>
        </w:rPr>
      </w:pPr>
      <w:r w:rsidRPr="003751A2">
        <w:rPr>
          <w:rFonts w:cstheme="minorHAnsi"/>
        </w:rPr>
        <w:t xml:space="preserve">Vær </w:t>
      </w:r>
      <w:r>
        <w:rPr>
          <w:rFonts w:cstheme="minorHAnsi"/>
        </w:rPr>
        <w:t>vennlig og ha en plan</w:t>
      </w:r>
    </w:p>
    <w:p w14:paraId="2DE74C0B" w14:textId="77777777" w:rsidR="00C7379F" w:rsidRPr="003751A2" w:rsidRDefault="00C7379F" w:rsidP="00C7379F">
      <w:pPr>
        <w:pStyle w:val="Listeavsnitt"/>
        <w:numPr>
          <w:ilvl w:val="0"/>
          <w:numId w:val="12"/>
        </w:numPr>
        <w:rPr>
          <w:rFonts w:cstheme="minorHAnsi"/>
        </w:rPr>
      </w:pPr>
      <w:r w:rsidRPr="003751A2">
        <w:rPr>
          <w:rFonts w:cstheme="minorHAnsi"/>
        </w:rPr>
        <w:t>Timing, t</w:t>
      </w:r>
      <w:r>
        <w:rPr>
          <w:rFonts w:cstheme="minorHAnsi"/>
        </w:rPr>
        <w:t>empo, stemmebruk og blikkontakt</w:t>
      </w:r>
    </w:p>
    <w:p w14:paraId="1D5D1039" w14:textId="77777777" w:rsidR="00C7379F" w:rsidRPr="003751A2" w:rsidRDefault="00C7379F" w:rsidP="00C7379F">
      <w:pPr>
        <w:pStyle w:val="Listeavsnitt"/>
        <w:numPr>
          <w:ilvl w:val="0"/>
          <w:numId w:val="12"/>
        </w:numPr>
        <w:rPr>
          <w:rFonts w:cstheme="minorHAnsi"/>
        </w:rPr>
      </w:pPr>
      <w:r>
        <w:rPr>
          <w:rFonts w:cstheme="minorHAnsi"/>
        </w:rPr>
        <w:t>Gi informasjon</w:t>
      </w:r>
    </w:p>
    <w:p w14:paraId="16442676" w14:textId="77777777" w:rsidR="00C7379F" w:rsidRPr="003751A2" w:rsidRDefault="00C7379F" w:rsidP="00C7379F">
      <w:pPr>
        <w:pStyle w:val="Listeavsnitt"/>
        <w:numPr>
          <w:ilvl w:val="0"/>
          <w:numId w:val="12"/>
        </w:numPr>
        <w:rPr>
          <w:rFonts w:cstheme="minorHAnsi"/>
        </w:rPr>
      </w:pPr>
      <w:r>
        <w:rPr>
          <w:rFonts w:cstheme="minorHAnsi"/>
        </w:rPr>
        <w:t>Ryddighet</w:t>
      </w:r>
    </w:p>
    <w:p w14:paraId="4F8448D8" w14:textId="77777777" w:rsidR="00C7379F" w:rsidRPr="003751A2" w:rsidRDefault="00C7379F" w:rsidP="00C7379F">
      <w:pPr>
        <w:pStyle w:val="Listeavsnitt"/>
        <w:numPr>
          <w:ilvl w:val="0"/>
          <w:numId w:val="12"/>
        </w:numPr>
        <w:rPr>
          <w:rFonts w:cstheme="minorHAnsi"/>
        </w:rPr>
      </w:pPr>
      <w:r w:rsidRPr="003751A2">
        <w:rPr>
          <w:rFonts w:cstheme="minorHAnsi"/>
        </w:rPr>
        <w:t>Gi tydelige beskjeder</w:t>
      </w:r>
    </w:p>
    <w:p w14:paraId="20EB675A" w14:textId="77777777" w:rsidR="00C7379F" w:rsidRPr="003751A2" w:rsidRDefault="00C7379F" w:rsidP="00C7379F">
      <w:pPr>
        <w:pStyle w:val="Listeavsnitt"/>
        <w:numPr>
          <w:ilvl w:val="0"/>
          <w:numId w:val="12"/>
        </w:numPr>
        <w:rPr>
          <w:rFonts w:cstheme="minorHAnsi"/>
        </w:rPr>
      </w:pPr>
      <w:r w:rsidRPr="003751A2">
        <w:rPr>
          <w:rFonts w:cstheme="minorHAnsi"/>
        </w:rPr>
        <w:lastRenderedPageBreak/>
        <w:t>Avsl</w:t>
      </w:r>
      <w:r>
        <w:rPr>
          <w:rFonts w:cstheme="minorHAnsi"/>
        </w:rPr>
        <w:t>utning og oppsummering av timen</w:t>
      </w:r>
    </w:p>
    <w:p w14:paraId="01E8BC38" w14:textId="77777777" w:rsidR="00C7379F" w:rsidRPr="003751A2" w:rsidRDefault="00C7379F" w:rsidP="00C7379F">
      <w:pPr>
        <w:rPr>
          <w:rFonts w:cstheme="minorHAnsi"/>
          <w:b/>
        </w:rPr>
      </w:pPr>
    </w:p>
    <w:p w14:paraId="58895F9F" w14:textId="77777777" w:rsidR="00C7379F" w:rsidRPr="003751A2" w:rsidRDefault="00C7379F" w:rsidP="00C7379F">
      <w:pPr>
        <w:pStyle w:val="Overskrift2"/>
        <w:spacing w:line="276" w:lineRule="auto"/>
        <w:rPr>
          <w:b w:val="0"/>
        </w:rPr>
      </w:pPr>
      <w:bookmarkStart w:id="10" w:name="_Toc55214941"/>
      <w:r w:rsidRPr="003751A2">
        <w:rPr>
          <w:b w:val="0"/>
        </w:rPr>
        <w:t>Hjem-skole samarbeid</w:t>
      </w:r>
      <w:bookmarkEnd w:id="10"/>
    </w:p>
    <w:p w14:paraId="29264835" w14:textId="4A62B414" w:rsidR="00C7379F" w:rsidRDefault="00C7379F" w:rsidP="00C7379F">
      <w:r>
        <w:t xml:space="preserve">Vi vet at skolen er </w:t>
      </w:r>
      <w:r w:rsidR="00BF04D4">
        <w:t>avhengig av hjemmets tillit</w:t>
      </w:r>
      <w:r>
        <w:t xml:space="preserve"> da elevenes omsorgspersoner har stor påvirkning på elevenes innsats, læring og utvikling (</w:t>
      </w:r>
      <w:r w:rsidR="00BF04D4" w:rsidRPr="003751A2">
        <w:rPr>
          <w:rFonts w:cstheme="minorHAnsi"/>
        </w:rPr>
        <w:t>Bergkastet, Duesund og Westvig, 2019</w:t>
      </w:r>
      <w:r>
        <w:t>). Ulike foreldre vil trenge ulik grad av samarbeid, støtte eller bistand. Dette innebærer at skolen tar ansvar for samarbeidet og hvordan dette samarbeidet skal være, og tilpasser det både til foreldregrupp</w:t>
      </w:r>
      <w:r w:rsidR="00BF04D4">
        <w:t>en og til enkeltforeldre</w:t>
      </w:r>
      <w:r>
        <w:t xml:space="preserve">. I forskrift til opplæringsloven, §20-1 står det at «Foreldresamarbeid skal ha eleven i fokus og bidra til eleven sin faglige og sosiale utvikling». </w:t>
      </w:r>
    </w:p>
    <w:p w14:paraId="3CACE3E2" w14:textId="62304DDC" w:rsidR="00C7379F" w:rsidRDefault="00C7379F" w:rsidP="00C7379F">
      <w:r>
        <w:t>Et godt foreldresamarbeid oppstår lettest på skoler der det generelt er en positiv skolekultur, og der sentrale verdier og normer bidrar til at elever og foreldre møtes med respekt og tillit (</w:t>
      </w:r>
      <w:r w:rsidR="00BF04D4" w:rsidRPr="003751A2">
        <w:rPr>
          <w:rFonts w:cstheme="minorHAnsi"/>
        </w:rPr>
        <w:t>Bergkastet, Duesund og Westvig, 2019</w:t>
      </w:r>
      <w:r>
        <w:t xml:space="preserve">). Et samarbeid med hjemmet skjer først og </w:t>
      </w:r>
      <w:r w:rsidR="00AB29F3">
        <w:t>fram</w:t>
      </w:r>
      <w:r>
        <w:t>st i møte me</w:t>
      </w:r>
      <w:r w:rsidR="00355384">
        <w:t xml:space="preserve">d elevene hver eneste dag. Det er disse opplevelsene elevene kommer hjem fra skolen og forteller om etter </w:t>
      </w:r>
      <w:r w:rsidR="00334B7F">
        <w:t xml:space="preserve">endt skoledag </w:t>
      </w:r>
      <w:r>
        <w:t>(</w:t>
      </w:r>
      <w:r w:rsidR="00BF04D4">
        <w:rPr>
          <w:rFonts w:cstheme="minorHAnsi"/>
        </w:rPr>
        <w:t>Ibid.</w:t>
      </w:r>
      <w:r>
        <w:t>).</w:t>
      </w:r>
    </w:p>
    <w:p w14:paraId="4FAF2BA5" w14:textId="08172161" w:rsidR="00C7379F" w:rsidRDefault="00C7379F" w:rsidP="00C7379F">
      <w:r>
        <w:t>Skolen er relasjonsansvarlig overfor elever og foreldr</w:t>
      </w:r>
      <w:r w:rsidR="00BF04D4">
        <w:t>e. Det er skolens</w:t>
      </w:r>
      <w:r>
        <w:t xml:space="preserve"> ansvar å starte et samarbeid og skolens ansvar å gjenopprette tilliten dersom foreldrene har mistillit til skolen eller dersom samarbeidet med enkelte hjem</w:t>
      </w:r>
      <w:r w:rsidR="00BF04D4">
        <w:t xml:space="preserve"> oppleves utfordrende. I møter hvor samarbeidet er skjørt, blir det viktig at skolen viser en</w:t>
      </w:r>
      <w:r>
        <w:t xml:space="preserve"> lyttende, undrende og «ikke-dømmende» </w:t>
      </w:r>
      <w:r w:rsidR="00BF04D4">
        <w:t xml:space="preserve">atferd. </w:t>
      </w:r>
    </w:p>
    <w:p w14:paraId="0E2A2AEB" w14:textId="77777777" w:rsidR="00C7379F" w:rsidRPr="006A06C5" w:rsidRDefault="00C7379F" w:rsidP="00C7379F">
      <w:r w:rsidRPr="006A06C5">
        <w:t>Utdanningsdirektoratet (2012) viser til noen grunnleggende prinsipper hjem-skole-samarbeidet bør bygge på:</w:t>
      </w:r>
    </w:p>
    <w:p w14:paraId="02BD21E9" w14:textId="7C3E4523" w:rsidR="00C7379F" w:rsidRPr="006A06C5" w:rsidRDefault="00C7379F" w:rsidP="00C7379F">
      <w:pPr>
        <w:pStyle w:val="Listeavsnitt"/>
        <w:numPr>
          <w:ilvl w:val="0"/>
          <w:numId w:val="12"/>
        </w:numPr>
      </w:pPr>
      <w:r w:rsidRPr="006A06C5">
        <w:t xml:space="preserve">Samarbeidet lykkes som regel best om foresatte og lærere </w:t>
      </w:r>
      <w:r w:rsidR="00AB29F3">
        <w:t>fram</w:t>
      </w:r>
      <w:r w:rsidRPr="006A06C5">
        <w:t>står som et vi med tydelige felles målsettinger.</w:t>
      </w:r>
    </w:p>
    <w:p w14:paraId="2CCAA563" w14:textId="77777777" w:rsidR="00C7379F" w:rsidRPr="006A06C5" w:rsidRDefault="00C7379F" w:rsidP="00C7379F">
      <w:pPr>
        <w:pStyle w:val="Listeavsnitt"/>
        <w:numPr>
          <w:ilvl w:val="0"/>
          <w:numId w:val="12"/>
        </w:numPr>
      </w:pPr>
      <w:r w:rsidRPr="006A06C5">
        <w:t>Lærere og foresatte bør oppfatte hverandre som likeverdige deltakere i samarbeidet og møte hverandre med respekt.</w:t>
      </w:r>
    </w:p>
    <w:p w14:paraId="75379437" w14:textId="77777777" w:rsidR="00C7379F" w:rsidRPr="006A06C5" w:rsidRDefault="00C7379F" w:rsidP="00C7379F">
      <w:pPr>
        <w:pStyle w:val="Listeavsnitt"/>
        <w:numPr>
          <w:ilvl w:val="0"/>
          <w:numId w:val="12"/>
        </w:numPr>
      </w:pPr>
      <w:r>
        <w:t>Lærere og foresatte bør i samarbeidet blant annet se på hverandre som en ressurs i barnets oppvekst.</w:t>
      </w:r>
    </w:p>
    <w:p w14:paraId="703DFD3C" w14:textId="77777777" w:rsidR="00C7379F" w:rsidRPr="006A06C5" w:rsidRDefault="00C7379F" w:rsidP="00C7379F">
      <w:pPr>
        <w:pStyle w:val="Listeavsnitt"/>
        <w:numPr>
          <w:ilvl w:val="0"/>
          <w:numId w:val="12"/>
        </w:numPr>
      </w:pPr>
      <w:r w:rsidRPr="006A06C5">
        <w:t>Samarbeidet mellom hjem og skole skal bestå av både informasjon, dialog og medvirkning.</w:t>
      </w:r>
    </w:p>
    <w:p w14:paraId="1528DF5C" w14:textId="77777777" w:rsidR="00C7379F" w:rsidRPr="003751A2" w:rsidRDefault="00C7379F" w:rsidP="00C7379F">
      <w:pPr>
        <w:rPr>
          <w:rFonts w:cstheme="minorHAnsi"/>
        </w:rPr>
      </w:pPr>
    </w:p>
    <w:p w14:paraId="5C0D89F0" w14:textId="77777777" w:rsidR="00C7379F" w:rsidRPr="003751A2" w:rsidRDefault="00C7379F" w:rsidP="00C7379F">
      <w:pPr>
        <w:pStyle w:val="Overskrift2"/>
        <w:spacing w:line="276" w:lineRule="auto"/>
        <w:rPr>
          <w:b w:val="0"/>
        </w:rPr>
      </w:pPr>
      <w:bookmarkStart w:id="11" w:name="_Toc55214942"/>
      <w:r w:rsidRPr="003751A2">
        <w:rPr>
          <w:b w:val="0"/>
        </w:rPr>
        <w:t>Læreplanforståelse og elevenes læring</w:t>
      </w:r>
      <w:bookmarkEnd w:id="11"/>
    </w:p>
    <w:p w14:paraId="0E719AE6" w14:textId="29C23A7B" w:rsidR="00C7379F" w:rsidRDefault="00C7379F" w:rsidP="00C7379F">
      <w:r>
        <w:t>Det er særlig tre områder som har betydning for å hjelpe elevene til å mestre og forstå sin egen læring, uavhengig av alder på elevene og faget det undervises i (</w:t>
      </w:r>
      <w:r w:rsidR="00BF04D4" w:rsidRPr="003751A2">
        <w:rPr>
          <w:rFonts w:cstheme="minorHAnsi"/>
        </w:rPr>
        <w:t>Bergkastet, Duesund og Westvig, 2019</w:t>
      </w:r>
      <w:r>
        <w:t>). Disse tre områdene er:</w:t>
      </w:r>
    </w:p>
    <w:p w14:paraId="375033CF" w14:textId="77777777" w:rsidR="00C7379F" w:rsidRDefault="00C7379F" w:rsidP="00C7379F">
      <w:pPr>
        <w:pStyle w:val="Listeavsnitt"/>
        <w:numPr>
          <w:ilvl w:val="0"/>
          <w:numId w:val="12"/>
        </w:numPr>
      </w:pPr>
      <w:r>
        <w:t>At læreren legger til rette for en aktiv og felles dialog, dypere læring (læringsmiljø)</w:t>
      </w:r>
    </w:p>
    <w:p w14:paraId="1AE06644" w14:textId="77777777" w:rsidR="00C7379F" w:rsidRDefault="00C7379F" w:rsidP="00C7379F">
      <w:pPr>
        <w:pStyle w:val="Listeavsnitt"/>
        <w:numPr>
          <w:ilvl w:val="0"/>
          <w:numId w:val="12"/>
        </w:numPr>
      </w:pPr>
      <w:r>
        <w:t>At læreren gir elevene tilstrekkelig læringsstøtte</w:t>
      </w:r>
    </w:p>
    <w:p w14:paraId="2DBFFEEB" w14:textId="77777777" w:rsidR="00C7379F" w:rsidRDefault="00C7379F" w:rsidP="00C7379F">
      <w:pPr>
        <w:pStyle w:val="Listeavsnitt"/>
        <w:numPr>
          <w:ilvl w:val="0"/>
          <w:numId w:val="12"/>
        </w:numPr>
      </w:pPr>
      <w:r>
        <w:t>At læreren søker feedback fra elevene, elevmedvirkning</w:t>
      </w:r>
    </w:p>
    <w:p w14:paraId="39A34A66" w14:textId="72A4BE87" w:rsidR="00C7379F" w:rsidRDefault="00C7379F" w:rsidP="00C7379F">
      <w:r>
        <w:t>Disse tre områdene danner også grunnlaget for et læringsmiljø der det er trygt å gjøre feil, undre seg og være i læring både sosialt og faglig (</w:t>
      </w:r>
      <w:r w:rsidR="00BF04D4" w:rsidRPr="003751A2">
        <w:rPr>
          <w:rFonts w:cstheme="minorHAnsi"/>
        </w:rPr>
        <w:t>Bergkastet, Duesund og Westvig, 2019</w:t>
      </w:r>
      <w:r>
        <w:t>).</w:t>
      </w:r>
    </w:p>
    <w:p w14:paraId="4869FA67" w14:textId="1D86EFC7" w:rsidR="00C7379F" w:rsidRDefault="00C7379F" w:rsidP="00C7379F">
      <w:r w:rsidRPr="00BF04D4">
        <w:rPr>
          <w:b/>
        </w:rPr>
        <w:t>Læringsmiljøet:</w:t>
      </w:r>
      <w:r>
        <w:t xml:space="preserve"> skapes, opprettholdes og vedlikeholdes kontinuerlig i vå</w:t>
      </w:r>
      <w:r w:rsidR="00BF04D4">
        <w:t>rt daglige møte med elevene. Vi voks</w:t>
      </w:r>
      <w:r>
        <w:t>n</w:t>
      </w:r>
      <w:r w:rsidR="00BF04D4">
        <w:t>e modellerer det vi</w:t>
      </w:r>
      <w:r>
        <w:t xml:space="preserve"> ønsker å se i elevgruppa. Ønsker vi å se elever stille spørsmål, må vi selv være åpne og und</w:t>
      </w:r>
      <w:r w:rsidR="00BF04D4">
        <w:t>rende. Ø</w:t>
      </w:r>
      <w:r>
        <w:t>nsker vi å se utholdende elever, må vi selv vise at vi er tål</w:t>
      </w:r>
      <w:r w:rsidR="00BF04D4">
        <w:t>modige. Ø</w:t>
      </w:r>
      <w:r>
        <w:t>nsker vi å se innsats, må vi rose innsats og selv vise at vi yter innsats. Et av hovedprinsippene for læring, uansett læringsteori er at den som skal lære må være aktiv. Dialogen blir i denne sammenheng en væremåte, mye mer enn en teknikk. Dialogen lever uansett. Den voksnes kommunikasjon og relasjon med elevene avg</w:t>
      </w:r>
      <w:r w:rsidR="00BF04D4">
        <w:t xml:space="preserve">jør hvor trygt </w:t>
      </w:r>
      <w:r w:rsidR="002A1C89">
        <w:t xml:space="preserve">elevene opplever at </w:t>
      </w:r>
      <w:r w:rsidR="00BF04D4">
        <w:t>de har det (</w:t>
      </w:r>
      <w:r w:rsidR="00BF04D4" w:rsidRPr="003751A2">
        <w:rPr>
          <w:rFonts w:cstheme="minorHAnsi"/>
        </w:rPr>
        <w:t>Bergkastet, Duesund og Westvig, 2019</w:t>
      </w:r>
      <w:r>
        <w:t>).</w:t>
      </w:r>
    </w:p>
    <w:p w14:paraId="24B828F9" w14:textId="114A7480" w:rsidR="00C7379F" w:rsidRDefault="00C7379F" w:rsidP="00C7379F">
      <w:r w:rsidRPr="00BF04D4">
        <w:rPr>
          <w:b/>
        </w:rPr>
        <w:t>Læringsstøtte:</w:t>
      </w:r>
      <w:r>
        <w:t xml:space="preserve"> Vi kan se på læringsstøtte som en bro vi bygger mellom der elevene er og dit vi ønsker de skal komme. Her har skolen mange muligheter og et stort handlingsrom. Vi må være bevisst på hvilken støtte vi bruker når, og hvordan vi bruker ulik støtte. Uansett er elevinvolvering viktig – først da forstår og opplever de læringsstøtten som reell støtte og hjelp. Det er elevenes opplevelse av støtten som bestem</w:t>
      </w:r>
      <w:r w:rsidR="0003204B">
        <w:t>mer om det er læringsstøtte (</w:t>
      </w:r>
      <w:r w:rsidR="00BF04D4" w:rsidRPr="003751A2">
        <w:rPr>
          <w:rFonts w:cstheme="minorHAnsi"/>
        </w:rPr>
        <w:t>Berg</w:t>
      </w:r>
      <w:r w:rsidR="00BF04D4">
        <w:rPr>
          <w:rFonts w:cstheme="minorHAnsi"/>
        </w:rPr>
        <w:t>kastet, Duesund og Westvig, 2019</w:t>
      </w:r>
      <w:r>
        <w:t>)</w:t>
      </w:r>
      <w:r w:rsidR="0003204B">
        <w:t>.</w:t>
      </w:r>
    </w:p>
    <w:p w14:paraId="48088CFB" w14:textId="261644EA" w:rsidR="00C7379F" w:rsidRDefault="00C7379F" w:rsidP="00C7379F">
      <w:r w:rsidRPr="00BF04D4">
        <w:rPr>
          <w:b/>
        </w:rPr>
        <w:t>Feedback:</w:t>
      </w:r>
      <w:r w:rsidR="00BF04D4">
        <w:t xml:space="preserve"> E</w:t>
      </w:r>
      <w:r>
        <w:t>leven</w:t>
      </w:r>
      <w:r w:rsidR="00BF04D4">
        <w:t>e er våre</w:t>
      </w:r>
      <w:r>
        <w:t xml:space="preserve"> viktigste informanter når </w:t>
      </w:r>
      <w:r w:rsidR="00BF04D4">
        <w:t>vi skal finne ut om det vi</w:t>
      </w:r>
      <w:r>
        <w:t xml:space="preserve"> gjør, virker lærings</w:t>
      </w:r>
      <w:r w:rsidR="00AB29F3">
        <w:t>fram</w:t>
      </w:r>
      <w:r>
        <w:t>mende og læringsstøttende (</w:t>
      </w:r>
      <w:r w:rsidR="00BF04D4" w:rsidRPr="003751A2">
        <w:rPr>
          <w:rFonts w:cstheme="minorHAnsi"/>
        </w:rPr>
        <w:t>Bergkastet, Duesund og Westvig, 2019</w:t>
      </w:r>
      <w:r>
        <w:t>).</w:t>
      </w:r>
    </w:p>
    <w:p w14:paraId="0B155FB0" w14:textId="77777777" w:rsidR="00C7379F" w:rsidRDefault="00C7379F" w:rsidP="00C7379F">
      <w:pPr>
        <w:pStyle w:val="Overskrift2"/>
        <w:rPr>
          <w:b w:val="0"/>
        </w:rPr>
      </w:pPr>
    </w:p>
    <w:p w14:paraId="4E04A8FF" w14:textId="77777777" w:rsidR="00C7379F" w:rsidRPr="003751A2" w:rsidRDefault="00C7379F" w:rsidP="00C7379F">
      <w:pPr>
        <w:pStyle w:val="Overskrift2"/>
        <w:spacing w:line="276" w:lineRule="auto"/>
        <w:rPr>
          <w:b w:val="0"/>
        </w:rPr>
      </w:pPr>
      <w:bookmarkStart w:id="12" w:name="_Toc55214943"/>
      <w:r w:rsidRPr="003751A2">
        <w:rPr>
          <w:b w:val="0"/>
        </w:rPr>
        <w:t>Vennskap og inkludering</w:t>
      </w:r>
      <w:bookmarkEnd w:id="12"/>
      <w:r w:rsidRPr="003751A2">
        <w:rPr>
          <w:b w:val="0"/>
        </w:rPr>
        <w:t xml:space="preserve"> </w:t>
      </w:r>
    </w:p>
    <w:p w14:paraId="23D4121C" w14:textId="77777777" w:rsidR="00C7379F" w:rsidRDefault="00C7379F" w:rsidP="00C7379F">
      <w:r>
        <w:t>«Trygge læringsmiljøer utvikles og opprettholdes av tydelige og omsorgsfulle voksne i samarbeid med elevene.» (overordnet del – verdier og prinsipper for grunnopplæringen)</w:t>
      </w:r>
    </w:p>
    <w:p w14:paraId="19C77CFD" w14:textId="79C61466" w:rsidR="00C7379F" w:rsidRDefault="00C7379F" w:rsidP="00C7379F">
      <w:r>
        <w:t>Bandura (1997) hevder at barn og unge er særlig sensitive for tilbakemeldinger fra venner. Hattie (2013) viser at elevers vurdering av hverandre har stor effekt på læringsresultatet. Ut ifra denne forskningen vet vi at det vil få stor betydning for elevenes læringsresultat å ta det sosiale samspillet mellom elevene på alvor og arbeide for et miljø der det er naturlig for elevene å hjelpe hverandre. Et miljø preget av vennskap mellom elevene, der det er trygt å gi positive og konstruktive tilbakemeldinger (</w:t>
      </w:r>
      <w:r w:rsidR="00BF04D4" w:rsidRPr="003751A2">
        <w:rPr>
          <w:rFonts w:cstheme="minorHAnsi"/>
        </w:rPr>
        <w:t>Bergkastet, Duesund og Westvig, 2019</w:t>
      </w:r>
      <w:r>
        <w:t>). Lærere som møter klassen sin med varme og raushet og som ofte forteller elevene sine at de er bra nok som de er, bidrar til dette.</w:t>
      </w:r>
    </w:p>
    <w:p w14:paraId="1512ADF6" w14:textId="077B97E9" w:rsidR="00C7379F" w:rsidRDefault="00C7379F" w:rsidP="00C7379F">
      <w:r>
        <w:t>Når elever blir spurt om hva som skal til for at de skal trives på skolen, viser svarene at de aller fleste ønsker seg synlige og tydelige rammer rundt det sosiale samspillet mellom elever og mellom de voksne/læreren og elevene (</w:t>
      </w:r>
      <w:r w:rsidR="00BF04D4" w:rsidRPr="003751A2">
        <w:rPr>
          <w:rFonts w:cstheme="minorHAnsi"/>
        </w:rPr>
        <w:t>Bergkastet, Duesund og Westvig, 2019</w:t>
      </w:r>
      <w:r w:rsidR="00BF04D4">
        <w:rPr>
          <w:rFonts w:cstheme="minorHAnsi"/>
        </w:rPr>
        <w:t xml:space="preserve">). </w:t>
      </w:r>
      <w:r>
        <w:t xml:space="preserve">Den sosiale læringen kan ikke løsrives fra det faglige. Et godt prinsipp når </w:t>
      </w:r>
      <w:r w:rsidR="00FA6F8C">
        <w:t>vi</w:t>
      </w:r>
      <w:r>
        <w:t xml:space="preserve"> jobber med sosiale </w:t>
      </w:r>
      <w:r w:rsidR="00FA6F8C">
        <w:t>ferdigheter i klassen, er at vi</w:t>
      </w:r>
      <w:r>
        <w:t xml:space="preserve"> tar utgangspunkt i forventinger og rutiner som gjelder hele klassen.</w:t>
      </w:r>
    </w:p>
    <w:p w14:paraId="08A864C0" w14:textId="765835B7" w:rsidR="00C7379F" w:rsidRDefault="00C7379F" w:rsidP="00C7379F">
      <w:r>
        <w:t>Det er vanskelig for et barn å endre den rollen de har fått, hvis læreren ikke styrer prosessen bevisst og skaper trygghet (</w:t>
      </w:r>
      <w:r w:rsidR="00FA6F8C" w:rsidRPr="003751A2">
        <w:rPr>
          <w:rFonts w:cstheme="minorHAnsi"/>
        </w:rPr>
        <w:t>Bergkastet, Duesund og Westvig, 2019</w:t>
      </w:r>
      <w:r>
        <w:t>). Det</w:t>
      </w:r>
      <w:r w:rsidR="00233830">
        <w:t xml:space="preserve"> viser</w:t>
      </w:r>
      <w:r>
        <w:t xml:space="preserve"> seg at måten en voksen snakker til en elev på, har større effekt på andre elevers oppfatning av eleven, enn for eksempel elevens negative atferd (</w:t>
      </w:r>
      <w:r w:rsidR="00FA6F8C" w:rsidRPr="003751A2">
        <w:rPr>
          <w:rFonts w:cstheme="minorHAnsi"/>
        </w:rPr>
        <w:t>Bergkastet, Duesund og Westvig, 2019</w:t>
      </w:r>
      <w:r>
        <w:t xml:space="preserve">). </w:t>
      </w:r>
    </w:p>
    <w:p w14:paraId="3F2DDDEF" w14:textId="47FE2894" w:rsidR="00C7379F" w:rsidRDefault="00C7379F" w:rsidP="00C7379F">
      <w:r>
        <w:t>Ny kunnskap om mobbing har skapt et paradigmeskifte</w:t>
      </w:r>
      <w:r w:rsidR="00FA6F8C">
        <w:t>,</w:t>
      </w:r>
      <w:r>
        <w:t xml:space="preserve"> </w:t>
      </w:r>
      <w:r w:rsidR="00FA6F8C">
        <w:t>fra et individperspektiv der vi rettet tiltak mot</w:t>
      </w:r>
      <w:r>
        <w:t xml:space="preserve"> individnivå i et forsøk på å «stoppe mobbingen», til en vekt på å skape trygge og gode miljøer for alle barn og unge. Dette minner oss på å alltid se på mobbing og krenkelser i den konteksten den foregår i – i klassen, i gruppa eller på hele skolen (</w:t>
      </w:r>
      <w:r w:rsidR="00FA6F8C" w:rsidRPr="003751A2">
        <w:rPr>
          <w:rFonts w:cstheme="minorHAnsi"/>
        </w:rPr>
        <w:t>Bergkastet, Duesund og Westvig, 2019</w:t>
      </w:r>
      <w:r>
        <w:t>).</w:t>
      </w:r>
    </w:p>
    <w:p w14:paraId="5DA7FEE7" w14:textId="77777777" w:rsidR="00C7379F" w:rsidRDefault="00C7379F" w:rsidP="00C7379F"/>
    <w:p w14:paraId="10EABF09" w14:textId="77777777" w:rsidR="00C7379F" w:rsidRDefault="00C7379F" w:rsidP="00C7379F"/>
    <w:p w14:paraId="18AF6AF4" w14:textId="77777777" w:rsidR="00C7379F" w:rsidRDefault="00C7379F" w:rsidP="00C7379F"/>
    <w:p w14:paraId="1CA6CC57" w14:textId="77777777" w:rsidR="00C7379F" w:rsidRDefault="00C7379F" w:rsidP="00C7379F"/>
    <w:p w14:paraId="45F9D3D6" w14:textId="77777777" w:rsidR="00C7379F" w:rsidRDefault="00C7379F" w:rsidP="00C7379F"/>
    <w:p w14:paraId="1C40955B" w14:textId="77777777" w:rsidR="00C7379F" w:rsidRDefault="00C7379F" w:rsidP="00C7379F"/>
    <w:p w14:paraId="74AE8B03" w14:textId="77777777" w:rsidR="00C7379F" w:rsidRDefault="00C7379F" w:rsidP="00C7379F"/>
    <w:p w14:paraId="6717F2D1" w14:textId="77777777" w:rsidR="00C7379F" w:rsidRDefault="00C7379F" w:rsidP="00C7379F"/>
    <w:p w14:paraId="1CCB182A" w14:textId="77777777" w:rsidR="00C7379F" w:rsidRDefault="00C7379F" w:rsidP="00C7379F"/>
    <w:p w14:paraId="366ACDBD" w14:textId="77777777" w:rsidR="00C7379F" w:rsidRDefault="00C7379F" w:rsidP="00C7379F"/>
    <w:p w14:paraId="3A639444" w14:textId="77777777" w:rsidR="00C7379F" w:rsidRDefault="00C7379F" w:rsidP="00C7379F"/>
    <w:p w14:paraId="193BCEEB" w14:textId="77777777" w:rsidR="00C7379F" w:rsidRDefault="00C7379F" w:rsidP="00C7379F"/>
    <w:p w14:paraId="267DDB86" w14:textId="77777777" w:rsidR="00C7379F" w:rsidRDefault="00C7379F" w:rsidP="00C7379F"/>
    <w:p w14:paraId="455B6877" w14:textId="77777777" w:rsidR="00C7379F" w:rsidRDefault="00C7379F" w:rsidP="00C7379F"/>
    <w:p w14:paraId="5EC36D54" w14:textId="77777777" w:rsidR="00C7379F" w:rsidRDefault="00C7379F" w:rsidP="00C7379F"/>
    <w:p w14:paraId="0A461007" w14:textId="77777777" w:rsidR="00C7379F" w:rsidRDefault="00C7379F" w:rsidP="00C7379F"/>
    <w:p w14:paraId="3CE18E39" w14:textId="77777777" w:rsidR="00C7379F" w:rsidRDefault="00C7379F" w:rsidP="00C7379F"/>
    <w:p w14:paraId="3419E498" w14:textId="77777777" w:rsidR="00C7379F" w:rsidRDefault="00C7379F" w:rsidP="00C7379F"/>
    <w:p w14:paraId="6063646C" w14:textId="77777777" w:rsidR="00C7379F" w:rsidRDefault="00C7379F" w:rsidP="00C7379F"/>
    <w:p w14:paraId="60106ED4" w14:textId="77777777" w:rsidR="00C7379F" w:rsidRDefault="00C7379F" w:rsidP="00C7379F"/>
    <w:p w14:paraId="7178B4EC" w14:textId="77777777" w:rsidR="00C7379F" w:rsidRDefault="00C7379F" w:rsidP="00C7379F"/>
    <w:p w14:paraId="3EC1AFE1" w14:textId="77777777" w:rsidR="00C7379F" w:rsidRDefault="00C7379F" w:rsidP="00C7379F"/>
    <w:p w14:paraId="2785252E" w14:textId="77777777" w:rsidR="00C7379F" w:rsidRDefault="00C7379F" w:rsidP="00C7379F"/>
    <w:p w14:paraId="39F01267" w14:textId="77777777" w:rsidR="00C7379F" w:rsidRDefault="00C7379F" w:rsidP="00C7379F"/>
    <w:p w14:paraId="50B9141D" w14:textId="39C9B2B7" w:rsidR="00C7379F" w:rsidRDefault="00C7379F" w:rsidP="00C7379F"/>
    <w:p w14:paraId="6E459945" w14:textId="03EF3D69" w:rsidR="00C7379F" w:rsidRPr="00D33856" w:rsidRDefault="00C7379F" w:rsidP="00FA6F8C">
      <w:pPr>
        <w:pStyle w:val="Overskrift1"/>
      </w:pPr>
      <w:bookmarkStart w:id="13" w:name="_Toc55214944"/>
      <w:r w:rsidRPr="00D33856">
        <w:rPr>
          <w:rFonts w:eastAsia="Calibri Light" w:cs="Calibri Light"/>
          <w:b w:val="0"/>
          <w:bCs w:val="0"/>
          <w:color w:val="2E74B5"/>
          <w:sz w:val="32"/>
          <w:szCs w:val="32"/>
        </w:rPr>
        <w:lastRenderedPageBreak/>
        <w:t>Arbeidsgang for læringsmiljøteamet</w:t>
      </w:r>
      <w:bookmarkEnd w:id="13"/>
    </w:p>
    <w:p w14:paraId="69448141" w14:textId="77777777" w:rsidR="00FA6F8C" w:rsidRDefault="00FA6F8C" w:rsidP="00C7379F">
      <w:pPr>
        <w:rPr>
          <w:rFonts w:eastAsia="Calibri" w:cs="Calibri"/>
        </w:rPr>
      </w:pPr>
    </w:p>
    <w:p w14:paraId="7F15DBEE" w14:textId="0D4768D1" w:rsidR="00C7379F" w:rsidRPr="00D33856" w:rsidRDefault="00C7379F" w:rsidP="00C7379F">
      <w:r w:rsidRPr="00D33856">
        <w:rPr>
          <w:rFonts w:eastAsia="Calibri" w:cs="Calibri"/>
        </w:rPr>
        <w:t xml:space="preserve"> </w:t>
      </w:r>
      <w:r w:rsidR="00FA6F8C">
        <w:rPr>
          <w:rFonts w:eastAsia="Calibri" w:cs="Calibri"/>
        </w:rPr>
        <w:t>Arbeidet i LMT</w:t>
      </w:r>
      <w:r w:rsidRPr="00D33856">
        <w:rPr>
          <w:rFonts w:eastAsia="Calibri" w:cs="Calibri"/>
        </w:rPr>
        <w:t xml:space="preserve"> følger gangen som vist i figuren under:</w:t>
      </w:r>
    </w:p>
    <w:p w14:paraId="04A34103" w14:textId="4C19381F" w:rsidR="00C7379F" w:rsidRDefault="00FA6F8C" w:rsidP="00FA6F8C">
      <w:pPr>
        <w:jc w:val="center"/>
      </w:pPr>
      <w:bookmarkStart w:id="14" w:name="_Toc54960021"/>
      <w:bookmarkStart w:id="15" w:name="_Toc54960100"/>
      <w:bookmarkStart w:id="16" w:name="_Toc54960595"/>
      <w:bookmarkStart w:id="17" w:name="_GoBack"/>
      <w:r>
        <w:rPr>
          <w:noProof/>
          <w:lang w:eastAsia="nb-NO"/>
        </w:rPr>
        <w:drawing>
          <wp:inline distT="0" distB="0" distL="0" distR="0" wp14:anchorId="7E8AD8F8" wp14:editId="2FB2AEE3">
            <wp:extent cx="2995448" cy="7449819"/>
            <wp:effectExtent l="0" t="0" r="0" b="0"/>
            <wp:docPr id="1737348451" name="Bilde 173734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37348451"/>
                    <pic:cNvPicPr/>
                  </pic:nvPicPr>
                  <pic:blipFill>
                    <a:blip r:embed="rId36">
                      <a:extLst>
                        <a:ext uri="{28A0092B-C50C-407E-A947-70E740481C1C}">
                          <a14:useLocalDpi xmlns:a14="http://schemas.microsoft.com/office/drawing/2010/main" val="0"/>
                        </a:ext>
                      </a:extLst>
                    </a:blip>
                    <a:stretch>
                      <a:fillRect/>
                    </a:stretch>
                  </pic:blipFill>
                  <pic:spPr>
                    <a:xfrm>
                      <a:off x="0" y="0"/>
                      <a:ext cx="3013053" cy="7493604"/>
                    </a:xfrm>
                    <a:prstGeom prst="rect">
                      <a:avLst/>
                    </a:prstGeom>
                  </pic:spPr>
                </pic:pic>
              </a:graphicData>
            </a:graphic>
          </wp:inline>
        </w:drawing>
      </w:r>
      <w:bookmarkEnd w:id="14"/>
      <w:bookmarkEnd w:id="15"/>
      <w:bookmarkEnd w:id="16"/>
      <w:bookmarkEnd w:id="17"/>
    </w:p>
    <w:p w14:paraId="0601B3D6" w14:textId="583A35F9" w:rsidR="00C7379F" w:rsidRDefault="00C7379F" w:rsidP="00C7379F">
      <w:pPr>
        <w:pStyle w:val="Overskrift2"/>
        <w:jc w:val="center"/>
        <w:rPr>
          <w:rFonts w:ascii="Calibri Light" w:eastAsia="Calibri Light" w:hAnsi="Calibri Light" w:cs="Calibri Light"/>
          <w:b w:val="0"/>
          <w:bCs w:val="0"/>
          <w:color w:val="2E74B5"/>
        </w:rPr>
      </w:pPr>
    </w:p>
    <w:p w14:paraId="0A5CBE82" w14:textId="77777777" w:rsidR="00C7379F" w:rsidRDefault="00C7379F" w:rsidP="00C7379F">
      <w:pPr>
        <w:jc w:val="center"/>
      </w:pPr>
    </w:p>
    <w:p w14:paraId="230549AF" w14:textId="77777777" w:rsidR="00C7379F" w:rsidRPr="00FA6F8C" w:rsidRDefault="00C7379F" w:rsidP="00C7379F">
      <w:pPr>
        <w:pStyle w:val="Overskrift2"/>
        <w:spacing w:line="276" w:lineRule="auto"/>
        <w:rPr>
          <w:rFonts w:cs="Times New Roman"/>
        </w:rPr>
      </w:pPr>
      <w:bookmarkStart w:id="18" w:name="_Toc55214945"/>
      <w:r w:rsidRPr="00FA6F8C">
        <w:rPr>
          <w:rFonts w:eastAsia="Calibri Light" w:cs="Times New Roman"/>
          <w:b w:val="0"/>
          <w:bCs w:val="0"/>
          <w:color w:val="2E74B5"/>
        </w:rPr>
        <w:t>Bestilling til læringsmiljøteamet</w:t>
      </w:r>
      <w:bookmarkEnd w:id="18"/>
      <w:r w:rsidRPr="00FA6F8C">
        <w:rPr>
          <w:rFonts w:eastAsia="Calibri Light" w:cs="Times New Roman"/>
          <w:b w:val="0"/>
          <w:bCs w:val="0"/>
          <w:color w:val="2E74B5"/>
        </w:rPr>
        <w:t xml:space="preserve"> </w:t>
      </w:r>
    </w:p>
    <w:p w14:paraId="1CE88ADB" w14:textId="64191359" w:rsidR="00C7379F" w:rsidRPr="00D33856" w:rsidRDefault="00C7379F" w:rsidP="00C7379F">
      <w:r w:rsidRPr="00D33856">
        <w:rPr>
          <w:rFonts w:eastAsia="Calibri" w:cs="Calibri"/>
        </w:rPr>
        <w:t xml:space="preserve">Saker til </w:t>
      </w:r>
      <w:r w:rsidR="00FA6F8C">
        <w:rPr>
          <w:rFonts w:eastAsia="Calibri" w:cs="Calibri"/>
        </w:rPr>
        <w:t>LMT meldes fra rektor</w:t>
      </w:r>
      <w:r w:rsidRPr="00D33856">
        <w:rPr>
          <w:rFonts w:eastAsia="Calibri" w:cs="Calibri"/>
        </w:rPr>
        <w:t xml:space="preserve"> på den enkelte skole til teamleder på e-post. Det skal være lav terskel </w:t>
      </w:r>
      <w:r w:rsidR="004A51E6">
        <w:rPr>
          <w:rFonts w:eastAsia="Calibri" w:cs="Calibri"/>
        </w:rPr>
        <w:t xml:space="preserve">for å ta kontakt </w:t>
      </w:r>
      <w:r w:rsidRPr="00D33856">
        <w:rPr>
          <w:rFonts w:eastAsia="Calibri" w:cs="Calibri"/>
        </w:rPr>
        <w:t>og lite forarbeid for å melde saker. E-posten bør inneholde hvilke</w:t>
      </w:r>
      <w:r w:rsidR="00A35F67">
        <w:rPr>
          <w:rFonts w:eastAsia="Calibri" w:cs="Calibri"/>
        </w:rPr>
        <w:t>t</w:t>
      </w:r>
      <w:r w:rsidRPr="00D33856">
        <w:rPr>
          <w:rFonts w:eastAsia="Calibri" w:cs="Calibri"/>
        </w:rPr>
        <w:t xml:space="preserve"> trinn det gjelder, kort informasjon om saken og hvilke andre instanser som eventuelt er inne på trinnet.  Om noen tar kontakt på telefon, eller med andre medlemmer av LMT enn </w:t>
      </w:r>
      <w:r w:rsidR="004A51E6">
        <w:rPr>
          <w:rFonts w:eastAsia="Calibri" w:cs="Calibri"/>
        </w:rPr>
        <w:t>team</w:t>
      </w:r>
      <w:r w:rsidRPr="00D33856">
        <w:rPr>
          <w:rFonts w:eastAsia="Calibri" w:cs="Calibri"/>
        </w:rPr>
        <w:t xml:space="preserve">leder, bør disse bes om å sende en e-post </w:t>
      </w:r>
      <w:r w:rsidR="00FD2EF4">
        <w:rPr>
          <w:rFonts w:eastAsia="Calibri" w:cs="Calibri"/>
        </w:rPr>
        <w:t xml:space="preserve">til teamleder </w:t>
      </w:r>
      <w:r w:rsidRPr="00D33856">
        <w:rPr>
          <w:rFonts w:eastAsia="Calibri" w:cs="Calibri"/>
        </w:rPr>
        <w:t>i tillegg.</w:t>
      </w:r>
    </w:p>
    <w:p w14:paraId="2023A397" w14:textId="021E77A1" w:rsidR="00C7379F" w:rsidRPr="00D33856" w:rsidRDefault="00C7379F" w:rsidP="00C7379F">
      <w:r w:rsidRPr="00D33856">
        <w:rPr>
          <w:rFonts w:eastAsia="Calibri" w:cs="Calibri"/>
        </w:rPr>
        <w:t xml:space="preserve">LMT ønsker kun </w:t>
      </w:r>
      <w:r w:rsidR="00FD2EF4">
        <w:rPr>
          <w:rFonts w:eastAsia="Calibri" w:cs="Calibri"/>
        </w:rPr>
        <w:t xml:space="preserve">å få </w:t>
      </w:r>
      <w:r w:rsidRPr="00D33856">
        <w:rPr>
          <w:rFonts w:eastAsia="Calibri" w:cs="Calibri"/>
        </w:rPr>
        <w:t xml:space="preserve">en kort innføring i hva </w:t>
      </w:r>
      <w:r w:rsidR="00363234">
        <w:rPr>
          <w:rFonts w:eastAsia="Calibri" w:cs="Calibri"/>
        </w:rPr>
        <w:t>saken handler om ved bestilling. Dette for å ikke skape seg for mye</w:t>
      </w:r>
      <w:r w:rsidRPr="00D33856">
        <w:rPr>
          <w:rFonts w:eastAsia="Calibri" w:cs="Calibri"/>
        </w:rPr>
        <w:t xml:space="preserve"> forforståelse før de har møtt ledelse</w:t>
      </w:r>
      <w:r w:rsidR="00363234">
        <w:rPr>
          <w:rFonts w:eastAsia="Calibri" w:cs="Calibri"/>
        </w:rPr>
        <w:t>n</w:t>
      </w:r>
      <w:r w:rsidRPr="00D33856">
        <w:rPr>
          <w:rFonts w:eastAsia="Calibri" w:cs="Calibri"/>
        </w:rPr>
        <w:t xml:space="preserve"> og lærerteam</w:t>
      </w:r>
      <w:r w:rsidR="00363234">
        <w:rPr>
          <w:rFonts w:eastAsia="Calibri" w:cs="Calibri"/>
        </w:rPr>
        <w:t>et på det aktuelle trinnet</w:t>
      </w:r>
      <w:r w:rsidRPr="00D33856">
        <w:rPr>
          <w:rFonts w:eastAsia="Calibri" w:cs="Calibri"/>
        </w:rPr>
        <w:t xml:space="preserve">. </w:t>
      </w:r>
    </w:p>
    <w:p w14:paraId="12479BE5" w14:textId="612FEC5E" w:rsidR="00C7379F" w:rsidRPr="00D33856" w:rsidRDefault="00C7379F" w:rsidP="00C7379F">
      <w:r w:rsidRPr="1FA0AE73">
        <w:rPr>
          <w:rFonts w:eastAsia="Calibri" w:cs="Calibri"/>
        </w:rPr>
        <w:t>Innmeldte saker fordeles mellom veilederne i teamet på f</w:t>
      </w:r>
      <w:r w:rsidR="00436E9E">
        <w:rPr>
          <w:rFonts w:eastAsia="Calibri" w:cs="Calibri"/>
        </w:rPr>
        <w:t>aste teammøter.</w:t>
      </w:r>
      <w:r w:rsidR="00A47B7C">
        <w:rPr>
          <w:rFonts w:eastAsia="Calibri" w:cs="Calibri"/>
        </w:rPr>
        <w:t xml:space="preserve"> LMT jobber to og to sammen i saker</w:t>
      </w:r>
      <w:r w:rsidR="00EE754D">
        <w:rPr>
          <w:rFonts w:eastAsia="Calibri" w:cs="Calibri"/>
        </w:rPr>
        <w:t xml:space="preserve"> ute på skolene</w:t>
      </w:r>
      <w:r w:rsidR="00A47B7C">
        <w:rPr>
          <w:rFonts w:eastAsia="Calibri" w:cs="Calibri"/>
        </w:rPr>
        <w:t>.</w:t>
      </w:r>
      <w:r w:rsidR="00436E9E">
        <w:rPr>
          <w:rFonts w:eastAsia="Calibri" w:cs="Calibri"/>
        </w:rPr>
        <w:t xml:space="preserve"> Det er veilederne</w:t>
      </w:r>
      <w:r w:rsidRPr="1FA0AE73">
        <w:rPr>
          <w:rFonts w:eastAsia="Calibri" w:cs="Calibri"/>
        </w:rPr>
        <w:t xml:space="preserve">s ansvar å kontakte ledelsen på skolen og avtale et oppstartsmøte. </w:t>
      </w:r>
    </w:p>
    <w:p w14:paraId="603450F8" w14:textId="2A3F21BA" w:rsidR="00C7379F" w:rsidRPr="00D33856" w:rsidRDefault="00C7379F" w:rsidP="00C7379F">
      <w:r w:rsidRPr="00D33856">
        <w:rPr>
          <w:rFonts w:eastAsia="Calibri" w:cs="Calibri"/>
        </w:rPr>
        <w:t>Om det blir venteliste på å komme i gang med samarbeid med LMT</w:t>
      </w:r>
      <w:r>
        <w:rPr>
          <w:rFonts w:eastAsia="Calibri" w:cs="Calibri"/>
        </w:rPr>
        <w:t>,</w:t>
      </w:r>
      <w:r w:rsidR="00436E9E">
        <w:rPr>
          <w:rFonts w:eastAsia="Calibri" w:cs="Calibri"/>
        </w:rPr>
        <w:t xml:space="preserve"> vil </w:t>
      </w:r>
      <w:r w:rsidRPr="00D33856">
        <w:rPr>
          <w:rFonts w:eastAsia="Calibri" w:cs="Calibri"/>
        </w:rPr>
        <w:t>te</w:t>
      </w:r>
      <w:r w:rsidR="00436E9E">
        <w:rPr>
          <w:rFonts w:eastAsia="Calibri" w:cs="Calibri"/>
        </w:rPr>
        <w:t>amleder</w:t>
      </w:r>
      <w:r w:rsidRPr="00D33856">
        <w:rPr>
          <w:rFonts w:eastAsia="Calibri" w:cs="Calibri"/>
        </w:rPr>
        <w:t xml:space="preserve"> snakke med rektorene på skolene det gjelder og forklare situasjonen. Det kan også bli nødvendig å prioritere etter behov for støtte. </w:t>
      </w:r>
    </w:p>
    <w:p w14:paraId="52131D73" w14:textId="77777777" w:rsidR="00C7379F" w:rsidRDefault="00C7379F" w:rsidP="00C7379F">
      <w:pPr>
        <w:pStyle w:val="Overskrift2"/>
        <w:rPr>
          <w:rFonts w:ascii="Calibri Light" w:eastAsia="Calibri Light" w:hAnsi="Calibri Light" w:cs="Calibri Light"/>
          <w:b w:val="0"/>
          <w:bCs w:val="0"/>
          <w:color w:val="2E74B5"/>
        </w:rPr>
      </w:pPr>
    </w:p>
    <w:p w14:paraId="425D9912" w14:textId="77777777" w:rsidR="00C7379F" w:rsidRPr="00FA6F8C" w:rsidRDefault="00C7379F" w:rsidP="00EF3662">
      <w:pPr>
        <w:pStyle w:val="Overskrift2"/>
        <w:spacing w:line="276" w:lineRule="auto"/>
      </w:pPr>
      <w:bookmarkStart w:id="19" w:name="_Toc55214946"/>
      <w:r w:rsidRPr="00FA6F8C">
        <w:rPr>
          <w:rFonts w:eastAsia="Calibri Light" w:cs="Calibri Light"/>
          <w:b w:val="0"/>
          <w:bCs w:val="0"/>
          <w:color w:val="2E74B5"/>
        </w:rPr>
        <w:t>Oppbyggingsfase</w:t>
      </w:r>
      <w:bookmarkEnd w:id="19"/>
    </w:p>
    <w:p w14:paraId="1BC62EA5" w14:textId="77777777" w:rsidR="00C7379F" w:rsidRPr="00D33856" w:rsidRDefault="00C7379F" w:rsidP="00C7379F">
      <w:pPr>
        <w:spacing w:line="257" w:lineRule="auto"/>
      </w:pPr>
      <w:r w:rsidRPr="00D33856">
        <w:rPr>
          <w:rFonts w:eastAsia="Calibri" w:cs="Calibri"/>
        </w:rPr>
        <w:t>LMT er til stede på skolen omtrent en gang i uka i to til tre uker.</w:t>
      </w:r>
    </w:p>
    <w:p w14:paraId="1CF82106" w14:textId="085C2C8F" w:rsidR="00C7379F" w:rsidRPr="00D33856" w:rsidRDefault="00C7379F" w:rsidP="00C7379F">
      <w:pPr>
        <w:spacing w:line="257" w:lineRule="auto"/>
      </w:pPr>
      <w:r w:rsidRPr="00D33856">
        <w:rPr>
          <w:rFonts w:eastAsia="Calibri" w:cs="Calibri"/>
        </w:rPr>
        <w:t>I oppbyggingsfasen tar LMT initiativ til et oppstartsmøte/avklaringsmøte med ledelsen på skolen som har meldt inn sak. Dette møtet skal kun være mellom veileder</w:t>
      </w:r>
      <w:r w:rsidR="00583ADD">
        <w:rPr>
          <w:rFonts w:eastAsia="Calibri" w:cs="Calibri"/>
        </w:rPr>
        <w:t>n</w:t>
      </w:r>
      <w:r w:rsidRPr="00D33856">
        <w:rPr>
          <w:rFonts w:eastAsia="Calibri" w:cs="Calibri"/>
        </w:rPr>
        <w:t>e fra LMT og ledelsen ved skolen. Ledelsen ved skolen legger fram hvordan de opplever saken og hva de ønsker å samarbe</w:t>
      </w:r>
      <w:r w:rsidR="00FA6F8C">
        <w:rPr>
          <w:rFonts w:eastAsia="Calibri" w:cs="Calibri"/>
        </w:rPr>
        <w:t>ide om. Det blir viktig å få fra</w:t>
      </w:r>
      <w:r w:rsidRPr="00D33856">
        <w:rPr>
          <w:rFonts w:eastAsia="Calibri" w:cs="Calibri"/>
        </w:rPr>
        <w:t xml:space="preserve">m momenter som: </w:t>
      </w:r>
    </w:p>
    <w:p w14:paraId="761795AE" w14:textId="77777777" w:rsidR="00C7379F" w:rsidRPr="00D33856" w:rsidRDefault="00C7379F" w:rsidP="00C7379F">
      <w:pPr>
        <w:pStyle w:val="Listeavsnitt"/>
        <w:numPr>
          <w:ilvl w:val="0"/>
          <w:numId w:val="5"/>
        </w:numPr>
        <w:rPr>
          <w:rFonts w:eastAsiaTheme="minorEastAsia"/>
        </w:rPr>
      </w:pPr>
      <w:r w:rsidRPr="1FA0AE73">
        <w:rPr>
          <w:rFonts w:eastAsiaTheme="minorEastAsia"/>
        </w:rPr>
        <w:t>Er veiledningen ønsket av voksne på trinnet, eller er det en bestilling fra ledelsen?</w:t>
      </w:r>
    </w:p>
    <w:p w14:paraId="01D61E63" w14:textId="77777777" w:rsidR="00C7379F" w:rsidRPr="00D33856" w:rsidRDefault="00C7379F" w:rsidP="00C7379F">
      <w:pPr>
        <w:pStyle w:val="Listeavsnitt"/>
        <w:numPr>
          <w:ilvl w:val="0"/>
          <w:numId w:val="5"/>
        </w:numPr>
        <w:rPr>
          <w:rFonts w:eastAsiaTheme="minorEastAsia"/>
        </w:rPr>
      </w:pPr>
      <w:r w:rsidRPr="00D33856">
        <w:rPr>
          <w:rFonts w:eastAsiaTheme="minorEastAsia"/>
        </w:rPr>
        <w:t>Hvordan fungerer de ansatte på trinnet, er det sykmeldinger, vikarer ol.</w:t>
      </w:r>
    </w:p>
    <w:p w14:paraId="0E587E48" w14:textId="77777777" w:rsidR="00C7379F" w:rsidRPr="00D33856" w:rsidRDefault="00C7379F" w:rsidP="00C7379F">
      <w:pPr>
        <w:pStyle w:val="Listeavsnitt"/>
        <w:numPr>
          <w:ilvl w:val="0"/>
          <w:numId w:val="5"/>
        </w:numPr>
        <w:rPr>
          <w:rFonts w:eastAsiaTheme="minorEastAsia"/>
        </w:rPr>
      </w:pPr>
      <w:r w:rsidRPr="1FA0AE73">
        <w:rPr>
          <w:rFonts w:eastAsiaTheme="minorEastAsia"/>
        </w:rPr>
        <w:t>Hvordan oppleves foreldregruppen?</w:t>
      </w:r>
    </w:p>
    <w:p w14:paraId="73F13A1E" w14:textId="06187644" w:rsidR="00C7379F" w:rsidRPr="00D33856" w:rsidRDefault="00C7379F" w:rsidP="00C7379F">
      <w:pPr>
        <w:pStyle w:val="Listeavsnitt"/>
        <w:numPr>
          <w:ilvl w:val="0"/>
          <w:numId w:val="5"/>
        </w:numPr>
        <w:rPr>
          <w:rFonts w:eastAsiaTheme="minorEastAsia"/>
        </w:rPr>
      </w:pPr>
      <w:r w:rsidRPr="1FA0AE73">
        <w:rPr>
          <w:rFonts w:eastAsiaTheme="minorEastAsia"/>
        </w:rPr>
        <w:t>Avklar</w:t>
      </w:r>
      <w:r w:rsidR="00CE0684">
        <w:rPr>
          <w:rFonts w:eastAsiaTheme="minorEastAsia"/>
        </w:rPr>
        <w:t>e</w:t>
      </w:r>
      <w:r w:rsidRPr="1FA0AE73">
        <w:rPr>
          <w:rFonts w:eastAsiaTheme="minorEastAsia"/>
        </w:rPr>
        <w:t xml:space="preserve"> bruk av tid, for eksempel fellestid.</w:t>
      </w:r>
    </w:p>
    <w:p w14:paraId="084F76F4" w14:textId="65787619" w:rsidR="00C7379F" w:rsidRPr="00D33856" w:rsidRDefault="00C7379F" w:rsidP="00C7379F">
      <w:pPr>
        <w:pStyle w:val="Listeavsnitt"/>
        <w:numPr>
          <w:ilvl w:val="0"/>
          <w:numId w:val="5"/>
        </w:numPr>
        <w:rPr>
          <w:rFonts w:eastAsiaTheme="minorEastAsia"/>
        </w:rPr>
      </w:pPr>
      <w:r w:rsidRPr="1FA0AE73">
        <w:rPr>
          <w:rFonts w:eastAsiaTheme="minorEastAsia"/>
        </w:rPr>
        <w:lastRenderedPageBreak/>
        <w:t>Frigjør</w:t>
      </w:r>
      <w:r w:rsidR="00CE0684">
        <w:rPr>
          <w:rFonts w:eastAsiaTheme="minorEastAsia"/>
        </w:rPr>
        <w:t>e</w:t>
      </w:r>
      <w:r w:rsidRPr="1FA0AE73">
        <w:rPr>
          <w:rFonts w:eastAsiaTheme="minorEastAsia"/>
        </w:rPr>
        <w:t xml:space="preserve"> tid til elevsamtaler.</w:t>
      </w:r>
    </w:p>
    <w:p w14:paraId="6B933166" w14:textId="77777777" w:rsidR="00C7379F" w:rsidRDefault="00C7379F" w:rsidP="00C7379F">
      <w:pPr>
        <w:pStyle w:val="Listeavsnitt"/>
        <w:numPr>
          <w:ilvl w:val="0"/>
          <w:numId w:val="5"/>
        </w:numPr>
      </w:pPr>
      <w:r w:rsidRPr="1FA0AE73">
        <w:rPr>
          <w:rFonts w:eastAsiaTheme="minorEastAsia"/>
        </w:rPr>
        <w:t>Rektor gir beskjed til andre instanser som er inne på trinnet, for eksempel PPT.</w:t>
      </w:r>
    </w:p>
    <w:p w14:paraId="08DB1031" w14:textId="2EC1A901" w:rsidR="00C7379F" w:rsidRPr="00D33856" w:rsidRDefault="00FA6F8C" w:rsidP="00C7379F">
      <w:pPr>
        <w:spacing w:line="257" w:lineRule="auto"/>
      </w:pPr>
      <w:r>
        <w:rPr>
          <w:rFonts w:eastAsia="Calibri" w:cs="Calibri"/>
        </w:rPr>
        <w:t>LMT kan</w:t>
      </w:r>
      <w:r w:rsidR="00C7379F" w:rsidRPr="00D33856">
        <w:rPr>
          <w:rFonts w:eastAsia="Calibri" w:cs="Calibri"/>
        </w:rPr>
        <w:t xml:space="preserve"> gjerne </w:t>
      </w:r>
      <w:r>
        <w:rPr>
          <w:rFonts w:eastAsia="Calibri" w:cs="Calibri"/>
        </w:rPr>
        <w:t>fortelle om noen erfaringer teamet</w:t>
      </w:r>
      <w:r w:rsidR="00C7379F" w:rsidRPr="00D33856">
        <w:rPr>
          <w:rFonts w:eastAsia="Calibri" w:cs="Calibri"/>
        </w:rPr>
        <w:t xml:space="preserve"> har gjort seg</w:t>
      </w:r>
      <w:r>
        <w:rPr>
          <w:rFonts w:eastAsia="Calibri" w:cs="Calibri"/>
        </w:rPr>
        <w:t xml:space="preserve"> og</w:t>
      </w:r>
      <w:r w:rsidR="00C7379F" w:rsidRPr="00D33856">
        <w:rPr>
          <w:rFonts w:eastAsia="Calibri" w:cs="Calibri"/>
        </w:rPr>
        <w:t xml:space="preserve"> at</w:t>
      </w:r>
      <w:r>
        <w:rPr>
          <w:rFonts w:eastAsia="Calibri" w:cs="Calibri"/>
        </w:rPr>
        <w:t xml:space="preserve"> fokuset er at</w:t>
      </w:r>
      <w:r w:rsidR="00C7379F" w:rsidRPr="00D33856">
        <w:rPr>
          <w:rFonts w:eastAsia="Calibri" w:cs="Calibri"/>
        </w:rPr>
        <w:t xml:space="preserve"> vi sammen skal gjøre et løft. Dette er en mulighet for komp</w:t>
      </w:r>
      <w:r>
        <w:rPr>
          <w:rFonts w:eastAsia="Calibri" w:cs="Calibri"/>
        </w:rPr>
        <w:t>etanseutvikling for hele skolen og</w:t>
      </w:r>
      <w:r w:rsidR="00C7379F" w:rsidRPr="00D33856">
        <w:rPr>
          <w:rFonts w:eastAsia="Calibri" w:cs="Calibri"/>
        </w:rPr>
        <w:t xml:space="preserve"> det er derfor viktig at </w:t>
      </w:r>
      <w:r w:rsidR="00C7379F">
        <w:rPr>
          <w:rFonts w:eastAsia="Calibri" w:cs="Calibri"/>
        </w:rPr>
        <w:t>ledelsen er en del av prosessen</w:t>
      </w:r>
      <w:r w:rsidR="00C7379F" w:rsidRPr="00D33856">
        <w:rPr>
          <w:rFonts w:eastAsia="Calibri" w:cs="Calibri"/>
        </w:rPr>
        <w:t>. Det er rektor på skolene som er eier av saken og</w:t>
      </w:r>
      <w:r w:rsidR="0018365E">
        <w:rPr>
          <w:rFonts w:eastAsia="Calibri" w:cs="Calibri"/>
        </w:rPr>
        <w:t xml:space="preserve"> som</w:t>
      </w:r>
      <w:r w:rsidR="00C7379F" w:rsidRPr="00D33856">
        <w:rPr>
          <w:rFonts w:eastAsia="Calibri" w:cs="Calibri"/>
        </w:rPr>
        <w:t xml:space="preserve"> skal dokumentere et samarbeid med LMT. </w:t>
      </w:r>
    </w:p>
    <w:p w14:paraId="0A43FF4C" w14:textId="6A4C149F" w:rsidR="00C7379F" w:rsidRPr="00D33856" w:rsidRDefault="00FA6F8C" w:rsidP="00C7379F">
      <w:pPr>
        <w:spacing w:line="257" w:lineRule="auto"/>
      </w:pPr>
      <w:r>
        <w:rPr>
          <w:rFonts w:eastAsia="Calibri" w:cs="Calibri"/>
        </w:rPr>
        <w:t>Det settes av 1,5 time til det første møtet mellom ledelsen og LMT.</w:t>
      </w:r>
      <w:r>
        <w:t xml:space="preserve"> Under dette møtet</w:t>
      </w:r>
      <w:r w:rsidR="00C7379F" w:rsidRPr="00D33856">
        <w:rPr>
          <w:rFonts w:eastAsia="Calibri" w:cs="Calibri"/>
        </w:rPr>
        <w:t xml:space="preserve"> avtales et nytt møte, denne g</w:t>
      </w:r>
      <w:r w:rsidR="00C7379F">
        <w:rPr>
          <w:rFonts w:eastAsia="Calibri" w:cs="Calibri"/>
        </w:rPr>
        <w:t xml:space="preserve">angen med LMT, ledelsen og </w:t>
      </w:r>
      <w:r w:rsidR="00C7379F" w:rsidRPr="00D33856">
        <w:rPr>
          <w:rFonts w:eastAsia="Calibri" w:cs="Calibri"/>
        </w:rPr>
        <w:t>teamet på trinnet der det skal gjøres et løft.</w:t>
      </w:r>
      <w:r>
        <w:rPr>
          <w:rFonts w:eastAsia="Calibri" w:cs="Calibri"/>
        </w:rPr>
        <w:t xml:space="preserve"> Det bør også settes av 1,5 time til dette møtet.</w:t>
      </w:r>
      <w:r w:rsidR="00C7379F" w:rsidRPr="00D33856">
        <w:rPr>
          <w:rFonts w:eastAsia="Calibri" w:cs="Calibri"/>
        </w:rPr>
        <w:t xml:space="preserve"> </w:t>
      </w:r>
    </w:p>
    <w:p w14:paraId="6DA5AE3E" w14:textId="2BF9F6B8" w:rsidR="00C7379F" w:rsidRPr="0061314D" w:rsidRDefault="00FA6F8C" w:rsidP="00C7379F">
      <w:pPr>
        <w:spacing w:line="257" w:lineRule="auto"/>
      </w:pPr>
      <w:r>
        <w:rPr>
          <w:rFonts w:eastAsia="Calibri" w:cs="Calibri"/>
        </w:rPr>
        <w:t>Det er viktig å møte</w:t>
      </w:r>
      <w:r w:rsidR="00C7379F">
        <w:rPr>
          <w:rFonts w:eastAsia="Calibri" w:cs="Calibri"/>
        </w:rPr>
        <w:t xml:space="preserve"> de ansatte med a</w:t>
      </w:r>
      <w:r w:rsidR="00C7379F" w:rsidRPr="00D33856">
        <w:rPr>
          <w:rFonts w:eastAsia="Calibri" w:cs="Calibri"/>
        </w:rPr>
        <w:t>nerkjennelse og lytt</w:t>
      </w:r>
      <w:r>
        <w:rPr>
          <w:rFonts w:eastAsia="Calibri" w:cs="Calibri"/>
        </w:rPr>
        <w:t>e</w:t>
      </w:r>
      <w:r w:rsidR="00C7379F" w:rsidRPr="00D33856">
        <w:rPr>
          <w:rFonts w:eastAsia="Calibri" w:cs="Calibri"/>
        </w:rPr>
        <w:t xml:space="preserve"> til det de har å fo</w:t>
      </w:r>
      <w:r>
        <w:rPr>
          <w:rFonts w:eastAsia="Calibri" w:cs="Calibri"/>
        </w:rPr>
        <w:t>rtelle. Der det er mulig kan LMT</w:t>
      </w:r>
      <w:r w:rsidR="00C7379F" w:rsidRPr="00D33856">
        <w:rPr>
          <w:rFonts w:eastAsia="Calibri" w:cs="Calibri"/>
        </w:rPr>
        <w:t xml:space="preserve"> gi en oppgave til lærerteamet i forkant av </w:t>
      </w:r>
      <w:r w:rsidR="00FF70D9">
        <w:rPr>
          <w:rFonts w:eastAsia="Calibri" w:cs="Calibri"/>
        </w:rPr>
        <w:t>det første møtet med dem. D</w:t>
      </w:r>
      <w:r w:rsidR="00C7379F" w:rsidRPr="00D33856">
        <w:rPr>
          <w:rFonts w:eastAsia="Calibri" w:cs="Calibri"/>
        </w:rPr>
        <w:t xml:space="preserve">ette kan for </w:t>
      </w:r>
      <w:r w:rsidR="00C7379F" w:rsidRPr="0061314D">
        <w:rPr>
          <w:rFonts w:eastAsia="Calibri" w:cs="Calibri"/>
        </w:rPr>
        <w:t>eksempel være:</w:t>
      </w:r>
    </w:p>
    <w:p w14:paraId="081A841A" w14:textId="29C35970" w:rsidR="00C7379F" w:rsidRPr="00D33856" w:rsidRDefault="00033F44" w:rsidP="00C7379F">
      <w:pPr>
        <w:pStyle w:val="Listeavsnitt"/>
        <w:numPr>
          <w:ilvl w:val="0"/>
          <w:numId w:val="5"/>
        </w:numPr>
        <w:rPr>
          <w:rFonts w:eastAsiaTheme="minorEastAsia"/>
        </w:rPr>
      </w:pPr>
      <w:r>
        <w:rPr>
          <w:rFonts w:eastAsiaTheme="minorEastAsia"/>
        </w:rPr>
        <w:t>H</w:t>
      </w:r>
      <w:r w:rsidR="00C7379F" w:rsidRPr="00D33856">
        <w:rPr>
          <w:rFonts w:eastAsiaTheme="minorEastAsia"/>
        </w:rPr>
        <w:t>oldepunkter de synes det er viktig å få fram om situasjonen på trinnet</w:t>
      </w:r>
      <w:r>
        <w:rPr>
          <w:rFonts w:eastAsiaTheme="minorEastAsia"/>
        </w:rPr>
        <w:t>.</w:t>
      </w:r>
    </w:p>
    <w:p w14:paraId="7C4A8B6B" w14:textId="70DCE7C4" w:rsidR="00C7379F" w:rsidRPr="00D33856" w:rsidRDefault="00033F44" w:rsidP="00C7379F">
      <w:pPr>
        <w:pStyle w:val="Listeavsnitt"/>
        <w:numPr>
          <w:ilvl w:val="0"/>
          <w:numId w:val="5"/>
        </w:numPr>
        <w:rPr>
          <w:rFonts w:eastAsiaTheme="minorEastAsia"/>
        </w:rPr>
      </w:pPr>
      <w:r>
        <w:rPr>
          <w:rFonts w:eastAsiaTheme="minorEastAsia"/>
        </w:rPr>
        <w:t>H</w:t>
      </w:r>
      <w:r w:rsidR="009A717C">
        <w:rPr>
          <w:rFonts w:eastAsiaTheme="minorEastAsia"/>
        </w:rPr>
        <w:t xml:space="preserve">va og når </w:t>
      </w:r>
      <w:r w:rsidR="00C7379F" w:rsidRPr="00D33856">
        <w:rPr>
          <w:rFonts w:eastAsiaTheme="minorEastAsia"/>
        </w:rPr>
        <w:t>fungerer</w:t>
      </w:r>
      <w:r w:rsidR="009A717C">
        <w:rPr>
          <w:rFonts w:eastAsiaTheme="minorEastAsia"/>
        </w:rPr>
        <w:t xml:space="preserve"> det</w:t>
      </w:r>
      <w:r w:rsidR="00C7379F" w:rsidRPr="00D33856">
        <w:rPr>
          <w:rFonts w:eastAsiaTheme="minorEastAsia"/>
        </w:rPr>
        <w:t xml:space="preserve"> bedre enn andre ganger</w:t>
      </w:r>
      <w:r w:rsidR="009A717C">
        <w:rPr>
          <w:rFonts w:eastAsiaTheme="minorEastAsia"/>
        </w:rPr>
        <w:t>?</w:t>
      </w:r>
    </w:p>
    <w:p w14:paraId="52D38DFE" w14:textId="606031A0" w:rsidR="00C7379F" w:rsidRPr="00D33856" w:rsidRDefault="00033F44" w:rsidP="00C7379F">
      <w:pPr>
        <w:pStyle w:val="Listeavsnitt"/>
        <w:numPr>
          <w:ilvl w:val="0"/>
          <w:numId w:val="5"/>
        </w:numPr>
        <w:rPr>
          <w:rFonts w:eastAsiaTheme="minorEastAsia"/>
        </w:rPr>
      </w:pPr>
      <w:r>
        <w:rPr>
          <w:rFonts w:eastAsiaTheme="minorEastAsia"/>
        </w:rPr>
        <w:t>H</w:t>
      </w:r>
      <w:r w:rsidR="00C7379F" w:rsidRPr="00D33856">
        <w:rPr>
          <w:rFonts w:eastAsiaTheme="minorEastAsia"/>
        </w:rPr>
        <w:t>v</w:t>
      </w:r>
      <w:r w:rsidR="00FF70D9">
        <w:rPr>
          <w:rFonts w:eastAsiaTheme="minorEastAsia"/>
        </w:rPr>
        <w:t>a ville en ønsket situasjon være</w:t>
      </w:r>
      <w:r w:rsidR="009A717C">
        <w:rPr>
          <w:rFonts w:eastAsiaTheme="minorEastAsia"/>
        </w:rPr>
        <w:t>?</w:t>
      </w:r>
    </w:p>
    <w:p w14:paraId="18FB2883" w14:textId="56B41037" w:rsidR="00C7379F" w:rsidRPr="00D33856" w:rsidRDefault="00FF70D9" w:rsidP="00C7379F">
      <w:pPr>
        <w:spacing w:line="257" w:lineRule="auto"/>
      </w:pPr>
      <w:r>
        <w:rPr>
          <w:rFonts w:eastAsia="Calibri" w:cs="Calibri"/>
        </w:rPr>
        <w:t>LMT avtaler</w:t>
      </w:r>
      <w:r w:rsidR="00C7379F" w:rsidRPr="00D33856">
        <w:rPr>
          <w:rFonts w:eastAsia="Calibri" w:cs="Calibri"/>
        </w:rPr>
        <w:t xml:space="preserve"> med lærerteamet hvordan vi sammen skal få til et løft og hvordan det bø</w:t>
      </w:r>
      <w:r>
        <w:rPr>
          <w:rFonts w:eastAsia="Calibri" w:cs="Calibri"/>
        </w:rPr>
        <w:t>r legges fram for elevene.  Det blir viktig å lytte</w:t>
      </w:r>
      <w:r w:rsidR="00C7379F" w:rsidRPr="00D33856">
        <w:rPr>
          <w:rFonts w:eastAsia="Calibri" w:cs="Calibri"/>
        </w:rPr>
        <w:t xml:space="preserve"> til elevenes stemme og la dem komme med innspill.</w:t>
      </w:r>
    </w:p>
    <w:p w14:paraId="764DD7E4" w14:textId="77777777" w:rsidR="00C7379F" w:rsidRDefault="00C7379F" w:rsidP="00C7379F">
      <w:pPr>
        <w:spacing w:line="257" w:lineRule="auto"/>
      </w:pPr>
      <w:r w:rsidRPr="6D07C05D">
        <w:rPr>
          <w:rFonts w:ascii="Calibri" w:eastAsia="Calibri" w:hAnsi="Calibri" w:cs="Calibri"/>
        </w:rPr>
        <w:t xml:space="preserve"> </w:t>
      </w:r>
    </w:p>
    <w:p w14:paraId="23604FC6" w14:textId="77777777" w:rsidR="00C7379F" w:rsidRPr="000A090F" w:rsidRDefault="00C7379F" w:rsidP="00C7379F">
      <w:pPr>
        <w:pStyle w:val="Overskrift2"/>
        <w:spacing w:line="276" w:lineRule="auto"/>
        <w:rPr>
          <w:b w:val="0"/>
        </w:rPr>
      </w:pPr>
      <w:bookmarkStart w:id="20" w:name="_Toc55214947"/>
      <w:r w:rsidRPr="000A090F">
        <w:rPr>
          <w:rFonts w:eastAsia="Calibri Light"/>
          <w:b w:val="0"/>
        </w:rPr>
        <w:t>Arbeid på trinnet</w:t>
      </w:r>
      <w:bookmarkEnd w:id="20"/>
    </w:p>
    <w:p w14:paraId="17DC16D1" w14:textId="4C378C9E" w:rsidR="00C7379F" w:rsidRDefault="00C7379F" w:rsidP="00C7379F">
      <w:pPr>
        <w:spacing w:line="257" w:lineRule="auto"/>
        <w:rPr>
          <w:rFonts w:eastAsia="Trebuchet MS" w:cs="Trebuchet MS"/>
        </w:rPr>
      </w:pPr>
      <w:r w:rsidRPr="1FA0AE73">
        <w:rPr>
          <w:rFonts w:eastAsia="Trebuchet MS" w:cs="Trebuchet MS"/>
        </w:rPr>
        <w:t>Neste f</w:t>
      </w:r>
      <w:r w:rsidR="00FF70D9">
        <w:rPr>
          <w:rFonts w:eastAsia="Trebuchet MS" w:cs="Trebuchet MS"/>
        </w:rPr>
        <w:t>ase er arbeid inn på</w:t>
      </w:r>
      <w:r w:rsidRPr="1FA0AE73">
        <w:rPr>
          <w:rFonts w:eastAsia="Trebuchet MS" w:cs="Trebuchet MS"/>
        </w:rPr>
        <w:t xml:space="preserve"> trinnet sammen med lærerteamet. Dette arbeidet kan bestå i å lage for eksempel verdiplakater,</w:t>
      </w:r>
      <w:r w:rsidR="00FF70D9">
        <w:rPr>
          <w:rFonts w:eastAsia="Trebuchet MS" w:cs="Trebuchet MS"/>
        </w:rPr>
        <w:t xml:space="preserve"> gjennomføre elevsamtaler og veilede i</w:t>
      </w:r>
      <w:r w:rsidRPr="1FA0AE73">
        <w:rPr>
          <w:rFonts w:eastAsia="Trebuchet MS" w:cs="Trebuchet MS"/>
        </w:rPr>
        <w:t xml:space="preserve"> klasseledelse. </w:t>
      </w:r>
      <w:r w:rsidR="00FF70D9">
        <w:rPr>
          <w:rFonts w:eastAsia="Trebuchet MS" w:cs="Trebuchet MS"/>
        </w:rPr>
        <w:t>LMT skal være en støttespiller for læreren og bidra til å styrke lærerens rolle, gjøre læreren god. Denne p</w:t>
      </w:r>
      <w:r w:rsidR="00FF70D9" w:rsidRPr="1FA0AE73">
        <w:rPr>
          <w:rFonts w:eastAsia="Trebuchet MS" w:cs="Trebuchet MS"/>
        </w:rPr>
        <w:t xml:space="preserve">erioden varer fra 1 til 1,5 måned. </w:t>
      </w:r>
    </w:p>
    <w:p w14:paraId="7163FE01" w14:textId="6BE3FAC4" w:rsidR="00C7379F" w:rsidRDefault="00C7379F" w:rsidP="00C7379F">
      <w:pPr>
        <w:spacing w:line="257" w:lineRule="auto"/>
        <w:rPr>
          <w:rFonts w:eastAsia="Trebuchet MS" w:cs="Trebuchet MS"/>
        </w:rPr>
      </w:pPr>
      <w:r w:rsidRPr="1FA0AE73">
        <w:rPr>
          <w:rFonts w:eastAsia="Trebuchet MS" w:cs="Trebuchet MS"/>
        </w:rPr>
        <w:t xml:space="preserve">Samarbeidet </w:t>
      </w:r>
      <w:r w:rsidR="00FF70D9">
        <w:rPr>
          <w:rFonts w:eastAsia="Trebuchet MS" w:cs="Trebuchet MS"/>
        </w:rPr>
        <w:t xml:space="preserve">med LMT kan deretter </w:t>
      </w:r>
      <w:r w:rsidRPr="1FA0AE73">
        <w:rPr>
          <w:rFonts w:eastAsia="Trebuchet MS" w:cs="Trebuchet MS"/>
        </w:rPr>
        <w:t xml:space="preserve">følges opp over tid med </w:t>
      </w:r>
      <w:r w:rsidR="00F23A4C">
        <w:rPr>
          <w:rFonts w:eastAsia="Trebuchet MS" w:cs="Trebuchet MS"/>
        </w:rPr>
        <w:t xml:space="preserve">faste møtepunkt </w:t>
      </w:r>
      <w:r w:rsidR="00FF70D9">
        <w:rPr>
          <w:rFonts w:eastAsia="Trebuchet MS" w:cs="Trebuchet MS"/>
        </w:rPr>
        <w:t>hver 3. til 4.</w:t>
      </w:r>
      <w:r w:rsidRPr="1FA0AE73">
        <w:rPr>
          <w:rFonts w:eastAsia="Trebuchet MS" w:cs="Trebuchet MS"/>
        </w:rPr>
        <w:t xml:space="preserve"> uke.</w:t>
      </w:r>
    </w:p>
    <w:p w14:paraId="24146167" w14:textId="77777777" w:rsidR="00C7379F" w:rsidRPr="00F52AF7" w:rsidRDefault="00C7379F" w:rsidP="00C7379F">
      <w:pPr>
        <w:spacing w:line="257" w:lineRule="auto"/>
        <w:rPr>
          <w:rStyle w:val="Overskrift2Tegn"/>
          <w:rFonts w:eastAsia="Trebuchet MS" w:cs="Trebuchet MS"/>
          <w:b w:val="0"/>
          <w:bCs w:val="0"/>
          <w:color w:val="auto"/>
          <w:sz w:val="22"/>
          <w:szCs w:val="22"/>
        </w:rPr>
      </w:pPr>
    </w:p>
    <w:p w14:paraId="3CE97BC4" w14:textId="77777777" w:rsidR="00C7379F" w:rsidRPr="004F1900" w:rsidRDefault="00C7379F" w:rsidP="00EF3662">
      <w:pPr>
        <w:pStyle w:val="Overskrift2"/>
        <w:spacing w:line="276" w:lineRule="auto"/>
        <w:rPr>
          <w:rStyle w:val="Overskrift2Tegn"/>
          <w:bCs/>
        </w:rPr>
      </w:pPr>
      <w:bookmarkStart w:id="21" w:name="_Toc55214948"/>
      <w:r w:rsidRPr="004F1900">
        <w:rPr>
          <w:rStyle w:val="Overskrift2Tegn"/>
          <w:bCs/>
        </w:rPr>
        <w:lastRenderedPageBreak/>
        <w:t>Skole – hjem samarbeid</w:t>
      </w:r>
      <w:bookmarkEnd w:id="21"/>
    </w:p>
    <w:p w14:paraId="643DF5C1" w14:textId="2DDCDD2C" w:rsidR="00C7379F" w:rsidRDefault="00C7379F" w:rsidP="00C7379F">
      <w:pPr>
        <w:rPr>
          <w:rFonts w:eastAsia="Trebuchet MS" w:cs="Trebuchet MS"/>
        </w:rPr>
      </w:pPr>
      <w:r w:rsidRPr="1FA0AE73">
        <w:rPr>
          <w:rFonts w:eastAsia="Trebuchet MS" w:cs="Trebuchet MS"/>
        </w:rPr>
        <w:t>Det vil variere i hvil</w:t>
      </w:r>
      <w:r w:rsidR="00F23A4C">
        <w:rPr>
          <w:rFonts w:eastAsia="Trebuchet MS" w:cs="Trebuchet MS"/>
        </w:rPr>
        <w:t>ken grad foresatte er involvert</w:t>
      </w:r>
      <w:r w:rsidRPr="1FA0AE73">
        <w:rPr>
          <w:rFonts w:eastAsia="Trebuchet MS" w:cs="Trebuchet MS"/>
        </w:rPr>
        <w:t xml:space="preserve"> i prosessen, men et felles løft bør ogs</w:t>
      </w:r>
      <w:r w:rsidR="00D03A98">
        <w:rPr>
          <w:rFonts w:eastAsia="Trebuchet MS" w:cs="Trebuchet MS"/>
        </w:rPr>
        <w:t>å inkludere foreldre</w:t>
      </w:r>
      <w:r w:rsidRPr="1FA0AE73">
        <w:rPr>
          <w:rFonts w:eastAsia="Trebuchet MS" w:cs="Trebuchet MS"/>
        </w:rPr>
        <w:t>. Foreldre kan brukes som forandringsagenter som snakker fint om skolen og jobben vi skal gjøre sammen, og de kan bidra med nyttig informasjon</w:t>
      </w:r>
      <w:r w:rsidR="00FF70D9">
        <w:rPr>
          <w:rFonts w:eastAsia="Trebuchet MS" w:cs="Trebuchet MS"/>
        </w:rPr>
        <w:t xml:space="preserve"> om hvordan de opplever situasjonen</w:t>
      </w:r>
      <w:r w:rsidRPr="1FA0AE73">
        <w:rPr>
          <w:rFonts w:eastAsia="Trebuchet MS" w:cs="Trebuchet MS"/>
        </w:rPr>
        <w:t xml:space="preserve">. </w:t>
      </w:r>
    </w:p>
    <w:p w14:paraId="3809C801" w14:textId="6C088158" w:rsidR="00C7379F" w:rsidRDefault="00C7379F" w:rsidP="00C7379F">
      <w:pPr>
        <w:rPr>
          <w:rFonts w:eastAsia="Trebuchet MS" w:cs="Trebuchet MS"/>
        </w:rPr>
      </w:pPr>
      <w:r w:rsidRPr="1FA0AE73">
        <w:rPr>
          <w:rFonts w:eastAsia="Trebuchet MS" w:cs="Trebuchet MS"/>
        </w:rPr>
        <w:t xml:space="preserve">Foreldrekontakter inviteres </w:t>
      </w:r>
      <w:r w:rsidR="00FF70D9">
        <w:rPr>
          <w:rFonts w:eastAsia="Trebuchet MS" w:cs="Trebuchet MS"/>
        </w:rPr>
        <w:t xml:space="preserve">derfor </w:t>
      </w:r>
      <w:r w:rsidRPr="1FA0AE73">
        <w:rPr>
          <w:rFonts w:eastAsia="Trebuchet MS" w:cs="Trebuchet MS"/>
        </w:rPr>
        <w:t xml:space="preserve">til et møte med skolens rektor, lærere og LMT. Rektor leder møtet, LMT presenterer seg selv og sier </w:t>
      </w:r>
      <w:r w:rsidR="00FF70D9">
        <w:rPr>
          <w:rFonts w:eastAsia="Trebuchet MS" w:cs="Trebuchet MS"/>
        </w:rPr>
        <w:t>noe om hvordan de jobber. Det avklares</w:t>
      </w:r>
      <w:r w:rsidRPr="1FA0AE73">
        <w:rPr>
          <w:rFonts w:eastAsia="Trebuchet MS" w:cs="Trebuchet MS"/>
        </w:rPr>
        <w:t xml:space="preserve"> sammen med foreldrekontaktene om det er nødvendig med et felles fo</w:t>
      </w:r>
      <w:r w:rsidR="00FF70D9">
        <w:rPr>
          <w:rFonts w:eastAsia="Trebuchet MS" w:cs="Trebuchet MS"/>
        </w:rPr>
        <w:t>reldremøte og om vi</w:t>
      </w:r>
      <w:r w:rsidRPr="1FA0AE73">
        <w:rPr>
          <w:rFonts w:eastAsia="Trebuchet MS" w:cs="Trebuchet MS"/>
        </w:rPr>
        <w:t xml:space="preserve"> kan ta kontakt med enkelte foreldre hvi</w:t>
      </w:r>
      <w:r w:rsidR="00FF70D9">
        <w:rPr>
          <w:rFonts w:eastAsia="Trebuchet MS" w:cs="Trebuchet MS"/>
        </w:rPr>
        <w:t>s det er viktig. Dersom det blir et</w:t>
      </w:r>
      <w:r w:rsidRPr="1FA0AE73">
        <w:rPr>
          <w:rFonts w:eastAsia="Trebuchet MS" w:cs="Trebuchet MS"/>
        </w:rPr>
        <w:t xml:space="preserve"> foreldremøte for hele foreldregruppa</w:t>
      </w:r>
      <w:r w:rsidR="00FF70D9">
        <w:rPr>
          <w:rFonts w:eastAsia="Trebuchet MS" w:cs="Trebuchet MS"/>
        </w:rPr>
        <w:t>, skal dette s</w:t>
      </w:r>
      <w:r w:rsidRPr="1FA0AE73">
        <w:rPr>
          <w:rFonts w:eastAsia="Trebuchet MS" w:cs="Trebuchet MS"/>
        </w:rPr>
        <w:t>tyres av leder på skolen.</w:t>
      </w:r>
    </w:p>
    <w:p w14:paraId="6A4A8E80" w14:textId="6B37385E" w:rsidR="00C7379F" w:rsidRDefault="00C7379F" w:rsidP="00C7379F">
      <w:pPr>
        <w:rPr>
          <w:rFonts w:eastAsia="Trebuchet MS" w:cs="Trebuchet MS"/>
        </w:rPr>
      </w:pPr>
      <w:r w:rsidRPr="1FA0AE73">
        <w:rPr>
          <w:rFonts w:eastAsia="Trebuchet MS" w:cs="Trebuchet MS"/>
        </w:rPr>
        <w:t>I noen tilfeller</w:t>
      </w:r>
      <w:r w:rsidR="00FF70D9">
        <w:rPr>
          <w:rFonts w:eastAsia="Trebuchet MS" w:cs="Trebuchet MS"/>
        </w:rPr>
        <w:t xml:space="preserve"> vil det holde </w:t>
      </w:r>
      <w:r w:rsidRPr="1FA0AE73">
        <w:rPr>
          <w:rFonts w:eastAsia="Trebuchet MS" w:cs="Trebuchet MS"/>
        </w:rPr>
        <w:t xml:space="preserve">at foreldrene opplyses skriftlig om at LMT kommer inn på trinnet, hvordan </w:t>
      </w:r>
      <w:r w:rsidR="00FF70D9">
        <w:rPr>
          <w:rFonts w:eastAsia="Trebuchet MS" w:cs="Trebuchet MS"/>
        </w:rPr>
        <w:t>LMT jobber og at de vil gjennomføre</w:t>
      </w:r>
      <w:r w:rsidRPr="1FA0AE73">
        <w:rPr>
          <w:rFonts w:eastAsia="Trebuchet MS" w:cs="Trebuchet MS"/>
        </w:rPr>
        <w:t xml:space="preserve"> samtaler med elevene</w:t>
      </w:r>
      <w:r w:rsidR="00FF70D9">
        <w:rPr>
          <w:rFonts w:eastAsia="Trebuchet MS" w:cs="Trebuchet MS"/>
        </w:rPr>
        <w:t xml:space="preserve"> sammen med lærer</w:t>
      </w:r>
      <w:r w:rsidRPr="1FA0AE73">
        <w:rPr>
          <w:rFonts w:eastAsia="Trebuchet MS" w:cs="Trebuchet MS"/>
        </w:rPr>
        <w:t xml:space="preserve">. </w:t>
      </w:r>
    </w:p>
    <w:p w14:paraId="4949B0EC" w14:textId="547E7CA6" w:rsidR="00C7379F" w:rsidRDefault="00C7379F" w:rsidP="00C7379F">
      <w:pPr>
        <w:rPr>
          <w:rFonts w:eastAsia="Trebuchet MS" w:cs="Trebuchet MS"/>
        </w:rPr>
      </w:pPr>
      <w:r w:rsidRPr="1FA0AE73">
        <w:rPr>
          <w:rFonts w:eastAsia="Trebuchet MS" w:cs="Trebuchet MS"/>
        </w:rPr>
        <w:t>Om</w:t>
      </w:r>
      <w:r w:rsidR="00FF70D9">
        <w:rPr>
          <w:rFonts w:eastAsia="Trebuchet MS" w:cs="Trebuchet MS"/>
        </w:rPr>
        <w:t xml:space="preserve"> foreldrene lurer på noe skal</w:t>
      </w:r>
      <w:r w:rsidRPr="1FA0AE73">
        <w:rPr>
          <w:rFonts w:eastAsia="Trebuchet MS" w:cs="Trebuchet MS"/>
        </w:rPr>
        <w:t xml:space="preserve"> de kontakt</w:t>
      </w:r>
      <w:r w:rsidR="00FF70D9">
        <w:rPr>
          <w:rFonts w:eastAsia="Trebuchet MS" w:cs="Trebuchet MS"/>
        </w:rPr>
        <w:t>e</w:t>
      </w:r>
      <w:r w:rsidRPr="1FA0AE73">
        <w:rPr>
          <w:rFonts w:eastAsia="Trebuchet MS" w:cs="Trebuchet MS"/>
        </w:rPr>
        <w:t xml:space="preserve"> </w:t>
      </w:r>
      <w:r w:rsidR="00FF70D9">
        <w:rPr>
          <w:rFonts w:eastAsia="Trebuchet MS" w:cs="Trebuchet MS"/>
        </w:rPr>
        <w:t>skolen og</w:t>
      </w:r>
      <w:r w:rsidRPr="1FA0AE73">
        <w:rPr>
          <w:rFonts w:eastAsia="Trebuchet MS" w:cs="Trebuchet MS"/>
        </w:rPr>
        <w:t xml:space="preserve"> ikke LMT, med mindre dette er avtalt.</w:t>
      </w:r>
    </w:p>
    <w:p w14:paraId="2B152135" w14:textId="1A28B69A" w:rsidR="00C7379F" w:rsidRDefault="00C7379F" w:rsidP="00C7379F">
      <w:pPr>
        <w:rPr>
          <w:rFonts w:eastAsia="Trebuchet MS" w:cs="Trebuchet MS"/>
        </w:rPr>
      </w:pPr>
      <w:r w:rsidRPr="1FA0AE73">
        <w:rPr>
          <w:rFonts w:eastAsia="Trebuchet MS" w:cs="Trebuchet MS"/>
        </w:rPr>
        <w:t xml:space="preserve">Det er ikke nødvendig med noe avslutningsmøte for samarbeidet, men det er viktig at støtten opprettholdes over tid til endringer er godt etablerte. </w:t>
      </w:r>
    </w:p>
    <w:p w14:paraId="64A7AF11" w14:textId="77777777" w:rsidR="00C7379F" w:rsidRDefault="00C7379F" w:rsidP="00C7379F">
      <w:pPr>
        <w:rPr>
          <w:rFonts w:eastAsia="Trebuchet MS" w:cs="Trebuchet MS"/>
        </w:rPr>
      </w:pPr>
    </w:p>
    <w:p w14:paraId="0FF3FD97" w14:textId="77777777" w:rsidR="00C7379F" w:rsidRDefault="00C7379F" w:rsidP="00C7379F">
      <w:pPr>
        <w:pStyle w:val="Overskrift1"/>
        <w:rPr>
          <w:rFonts w:eastAsia="Trebuchet MS"/>
          <w:b w:val="0"/>
        </w:rPr>
      </w:pPr>
    </w:p>
    <w:p w14:paraId="1E54383D" w14:textId="77777777" w:rsidR="00C7379F" w:rsidRDefault="00C7379F" w:rsidP="00C7379F">
      <w:pPr>
        <w:rPr>
          <w:rFonts w:eastAsia="Trebuchet MS" w:cs="Trebuchet MS"/>
        </w:rPr>
      </w:pPr>
    </w:p>
    <w:p w14:paraId="1FFE4059" w14:textId="77777777" w:rsidR="00C7379F" w:rsidRDefault="00C7379F" w:rsidP="00C7379F">
      <w:pPr>
        <w:rPr>
          <w:rFonts w:eastAsia="Trebuchet MS" w:cs="Trebuchet MS"/>
        </w:rPr>
      </w:pPr>
    </w:p>
    <w:p w14:paraId="77F7550B" w14:textId="77777777" w:rsidR="00C7379F" w:rsidRDefault="00C7379F" w:rsidP="00C7379F">
      <w:r>
        <w:br w:type="page"/>
      </w:r>
    </w:p>
    <w:p w14:paraId="66868878" w14:textId="77777777" w:rsidR="00C7379F" w:rsidRPr="004F1900" w:rsidRDefault="00C7379F" w:rsidP="00EF3662">
      <w:pPr>
        <w:pStyle w:val="Overskrift1"/>
        <w:spacing w:line="276" w:lineRule="auto"/>
        <w:rPr>
          <w:rFonts w:eastAsia="Trebuchet MS"/>
          <w:b w:val="0"/>
        </w:rPr>
      </w:pPr>
      <w:bookmarkStart w:id="22" w:name="_Toc55214949"/>
      <w:r w:rsidRPr="004F1900">
        <w:rPr>
          <w:rFonts w:eastAsia="Trebuchet MS"/>
          <w:b w:val="0"/>
        </w:rPr>
        <w:lastRenderedPageBreak/>
        <w:t>Avslutning</w:t>
      </w:r>
      <w:bookmarkEnd w:id="22"/>
    </w:p>
    <w:p w14:paraId="57FF630F" w14:textId="795FBC2A" w:rsidR="00C7379F" w:rsidRDefault="00C7379F" w:rsidP="00C7379F">
      <w:pPr>
        <w:rPr>
          <w:rFonts w:eastAsia="Trebuchet MS" w:cs="Trebuchet MS"/>
        </w:rPr>
      </w:pPr>
      <w:r>
        <w:rPr>
          <w:rFonts w:eastAsia="Trebuchet MS" w:cs="Trebuchet MS"/>
        </w:rPr>
        <w:t>Vi i LMT har et oppriktig ønske om å møte alle voksne som jobber med barn med anerkjennelse og ydmykhet. Vi tror at alle mennesker, små og store, gjør så godt de kan hver eneste dag. Det arbeidet som legges ned i å sikre barn et trygt og godt læringsmiljø er etter vår oppfatning det viktigste arbeidet som skjer i skolen.</w:t>
      </w:r>
    </w:p>
    <w:p w14:paraId="7B880B0A" w14:textId="63F4CCD3" w:rsidR="00C7379F" w:rsidRDefault="00C7379F" w:rsidP="00C7379F">
      <w:pPr>
        <w:rPr>
          <w:rFonts w:eastAsia="Trebuchet MS" w:cs="Trebuchet MS"/>
        </w:rPr>
      </w:pPr>
      <w:r>
        <w:rPr>
          <w:rFonts w:eastAsia="Trebuchet MS" w:cs="Trebuchet MS"/>
        </w:rPr>
        <w:t xml:space="preserve">Vi ser </w:t>
      </w:r>
      <w:r w:rsidR="00AB29F3">
        <w:rPr>
          <w:rFonts w:eastAsia="Trebuchet MS" w:cs="Trebuchet MS"/>
        </w:rPr>
        <w:t>fram</w:t>
      </w:r>
      <w:r>
        <w:rPr>
          <w:rFonts w:eastAsia="Trebuchet MS" w:cs="Trebuchet MS"/>
        </w:rPr>
        <w:t xml:space="preserve"> til å bli kjent med mange dyktige voksne og til å gjøre et løft sammen.</w:t>
      </w:r>
    </w:p>
    <w:p w14:paraId="2D1C819C" w14:textId="77777777" w:rsidR="00C7379F" w:rsidRDefault="00C7379F" w:rsidP="00C7379F">
      <w:pPr>
        <w:rPr>
          <w:rFonts w:eastAsia="Trebuchet MS" w:cs="Trebuchet MS"/>
        </w:rPr>
      </w:pPr>
    </w:p>
    <w:p w14:paraId="39A504A1" w14:textId="77777777" w:rsidR="00C7379F" w:rsidRDefault="00C7379F" w:rsidP="00C7379F">
      <w:pPr>
        <w:rPr>
          <w:rFonts w:eastAsia="Trebuchet MS" w:cs="Trebuchet MS"/>
        </w:rPr>
      </w:pPr>
    </w:p>
    <w:p w14:paraId="0AAF6EDB" w14:textId="77777777" w:rsidR="00C7379F" w:rsidRPr="00AF60E0" w:rsidRDefault="00C7379F" w:rsidP="00C7379F">
      <w:r>
        <w:rPr>
          <w:noProof/>
          <w:lang w:eastAsia="nb-NO"/>
        </w:rPr>
        <w:drawing>
          <wp:inline distT="0" distB="0" distL="0" distR="0" wp14:anchorId="14B60D86" wp14:editId="27317937">
            <wp:extent cx="5760720" cy="3845296"/>
            <wp:effectExtent l="0" t="0" r="0" b="3175"/>
            <wp:docPr id="5" name="Bilde 5" descr="Lærlingsmiljøteam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Lærlingsmiljøteamet 1"/>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760720" cy="3845296"/>
                    </a:xfrm>
                    <a:prstGeom prst="rect">
                      <a:avLst/>
                    </a:prstGeom>
                    <a:noFill/>
                    <a:ln>
                      <a:noFill/>
                    </a:ln>
                  </pic:spPr>
                </pic:pic>
              </a:graphicData>
            </a:graphic>
          </wp:inline>
        </w:drawing>
      </w:r>
    </w:p>
    <w:p w14:paraId="63DDF7C1" w14:textId="561CDCB8" w:rsidR="006A06C5" w:rsidRDefault="006A06C5" w:rsidP="00C7379F">
      <w:pPr>
        <w:pStyle w:val="Tittel"/>
        <w:jc w:val="center"/>
      </w:pPr>
    </w:p>
    <w:p w14:paraId="588BD505" w14:textId="47973A0C" w:rsidR="0221236F" w:rsidRDefault="0221236F" w:rsidP="0221236F"/>
    <w:p w14:paraId="7C5976C2" w14:textId="7369EBEC" w:rsidR="00261F6D" w:rsidRDefault="00261F6D" w:rsidP="1FA0AE73">
      <w:pPr>
        <w:rPr>
          <w:rFonts w:eastAsia="Trebuchet MS" w:cs="Trebuchet MS"/>
          <w:color w:val="FF0000"/>
        </w:rPr>
      </w:pPr>
    </w:p>
    <w:p w14:paraId="1B42EFCD" w14:textId="7369EBEC" w:rsidR="00EA2A92" w:rsidRDefault="00EA2A92" w:rsidP="1FA0AE73">
      <w:pPr>
        <w:rPr>
          <w:rFonts w:eastAsia="Trebuchet MS" w:cs="Trebuchet MS"/>
          <w:color w:val="FF0000"/>
        </w:rPr>
      </w:pPr>
    </w:p>
    <w:p w14:paraId="7DE3B618" w14:textId="7369EBEC" w:rsidR="00EA2A92" w:rsidRDefault="00EA2A92" w:rsidP="1FA0AE73">
      <w:pPr>
        <w:rPr>
          <w:rFonts w:eastAsia="Trebuchet MS" w:cs="Trebuchet MS"/>
          <w:color w:val="FF0000"/>
        </w:rPr>
      </w:pPr>
    </w:p>
    <w:p w14:paraId="2AFC5E3F" w14:textId="7369EBEC" w:rsidR="00EA2A92" w:rsidRDefault="00EA2A92" w:rsidP="1FA0AE73">
      <w:pPr>
        <w:rPr>
          <w:rFonts w:eastAsia="Trebuchet MS" w:cs="Trebuchet MS"/>
          <w:color w:val="FF0000"/>
        </w:rPr>
      </w:pPr>
    </w:p>
    <w:p w14:paraId="0AA57EB6" w14:textId="7369EBEC" w:rsidR="00EA2A92" w:rsidRDefault="00EA2A92" w:rsidP="1FA0AE73">
      <w:pPr>
        <w:rPr>
          <w:rFonts w:eastAsia="Trebuchet MS" w:cs="Trebuchet MS"/>
          <w:color w:val="FF0000"/>
        </w:rPr>
      </w:pPr>
    </w:p>
    <w:p w14:paraId="7A5F015A" w14:textId="7369EBEC" w:rsidR="00EA2A92" w:rsidRDefault="00EA2A92" w:rsidP="1FA0AE73">
      <w:pPr>
        <w:rPr>
          <w:rFonts w:eastAsia="Trebuchet MS" w:cs="Trebuchet MS"/>
          <w:color w:val="FF0000"/>
        </w:rPr>
      </w:pPr>
    </w:p>
    <w:p w14:paraId="241FEEF7" w14:textId="7369EBEC" w:rsidR="00EA2A92" w:rsidRDefault="00EA2A92" w:rsidP="1FA0AE73">
      <w:pPr>
        <w:rPr>
          <w:rFonts w:eastAsia="Trebuchet MS" w:cs="Trebuchet MS"/>
          <w:color w:val="FF0000"/>
        </w:rPr>
      </w:pPr>
    </w:p>
    <w:p w14:paraId="4C4BC927" w14:textId="7369EBEC" w:rsidR="00EA2A92" w:rsidRDefault="00EA2A92" w:rsidP="1FA0AE73">
      <w:pPr>
        <w:rPr>
          <w:rFonts w:eastAsia="Trebuchet MS" w:cs="Trebuchet MS"/>
          <w:color w:val="FF0000"/>
        </w:rPr>
      </w:pPr>
    </w:p>
    <w:p w14:paraId="5480C453" w14:textId="5411A216" w:rsidR="00EA2A92" w:rsidRDefault="00EA2A92" w:rsidP="00EA2A92">
      <w:pPr>
        <w:pStyle w:val="Overskrift1"/>
        <w:rPr>
          <w:rFonts w:eastAsia="Trebuchet MS"/>
          <w:b w:val="0"/>
          <w:bCs w:val="0"/>
        </w:rPr>
      </w:pPr>
      <w:bookmarkStart w:id="23" w:name="_Toc55214950"/>
      <w:r w:rsidRPr="6D0D725B">
        <w:rPr>
          <w:rFonts w:eastAsia="Trebuchet MS"/>
          <w:b w:val="0"/>
          <w:bCs w:val="0"/>
        </w:rPr>
        <w:t>Litteratur</w:t>
      </w:r>
      <w:r w:rsidR="00C4417E" w:rsidRPr="6D0D725B">
        <w:rPr>
          <w:rFonts w:eastAsia="Trebuchet MS"/>
          <w:b w:val="0"/>
          <w:bCs w:val="0"/>
        </w:rPr>
        <w:t>liste</w:t>
      </w:r>
      <w:bookmarkEnd w:id="23"/>
    </w:p>
    <w:p w14:paraId="0616EFFF" w14:textId="5411A216" w:rsidR="00C4417E" w:rsidRPr="00C4417E" w:rsidRDefault="00C4417E" w:rsidP="00C4417E"/>
    <w:p w14:paraId="5B9D8BB5" w14:textId="0717370C" w:rsidR="00EA2A92" w:rsidRPr="00B021A7" w:rsidRDefault="00A35F67" w:rsidP="00EA2A92">
      <w:pPr>
        <w:rPr>
          <w:highlight w:val="yellow"/>
        </w:rPr>
      </w:pPr>
      <w:r w:rsidRPr="00B021A7">
        <w:rPr>
          <w:highlight w:val="yellow"/>
        </w:rPr>
        <w:t>Ingrid Lund</w:t>
      </w:r>
    </w:p>
    <w:p w14:paraId="20A78E3E" w14:textId="3CC5A271" w:rsidR="00A35F67" w:rsidRPr="00B021A7" w:rsidRDefault="00A35F67" w:rsidP="00EA2A92">
      <w:pPr>
        <w:rPr>
          <w:highlight w:val="yellow"/>
        </w:rPr>
      </w:pPr>
      <w:r w:rsidRPr="00B021A7">
        <w:rPr>
          <w:highlight w:val="yellow"/>
        </w:rPr>
        <w:t>Bandura</w:t>
      </w:r>
    </w:p>
    <w:p w14:paraId="76ACAF17" w14:textId="7FD4C533" w:rsidR="00A35F67" w:rsidRDefault="006F7A54" w:rsidP="00EA2A92">
      <w:r w:rsidRPr="00D10F0C">
        <w:t>Bergkastet</w:t>
      </w:r>
      <w:r w:rsidR="005A55B9" w:rsidRPr="00D10F0C">
        <w:t xml:space="preserve">, I., </w:t>
      </w:r>
      <w:r w:rsidR="00D25B0A" w:rsidRPr="00D10F0C">
        <w:t xml:space="preserve">Duesund </w:t>
      </w:r>
      <w:r w:rsidR="005A55B9" w:rsidRPr="00D10F0C">
        <w:t xml:space="preserve">C., &amp; </w:t>
      </w:r>
      <w:r w:rsidR="00D25B0A" w:rsidRPr="00D10F0C">
        <w:t>W</w:t>
      </w:r>
      <w:r w:rsidR="005A55B9" w:rsidRPr="00D10F0C">
        <w:t>estv</w:t>
      </w:r>
      <w:r w:rsidRPr="00D10F0C">
        <w:t>ig</w:t>
      </w:r>
      <w:r w:rsidR="005A55B9" w:rsidRPr="00D10F0C">
        <w:t>, T.S. (2019).</w:t>
      </w:r>
      <w:r w:rsidR="005A55B9" w:rsidRPr="00D10F0C">
        <w:rPr>
          <w:i/>
        </w:rPr>
        <w:t xml:space="preserve"> </w:t>
      </w:r>
      <w:r w:rsidR="005A55B9" w:rsidRPr="005A55B9">
        <w:rPr>
          <w:i/>
        </w:rPr>
        <w:t>T</w:t>
      </w:r>
      <w:r w:rsidR="005A55B9">
        <w:rPr>
          <w:i/>
        </w:rPr>
        <w:t xml:space="preserve">rygt og godt skolemiljø; </w:t>
      </w:r>
      <w:r w:rsidR="005A55B9" w:rsidRPr="005A55B9">
        <w:rPr>
          <w:i/>
        </w:rPr>
        <w:t>inkludering faglig og sosialt.</w:t>
      </w:r>
      <w:r w:rsidR="005A55B9">
        <w:t xml:space="preserve"> Gyldendal</w:t>
      </w:r>
    </w:p>
    <w:p w14:paraId="209E2865" w14:textId="6BFE66C3" w:rsidR="00D10F0C" w:rsidRDefault="00D10F0C" w:rsidP="00EA2A92">
      <w:r>
        <w:t xml:space="preserve">Hattie, J. (2013). </w:t>
      </w:r>
      <w:r w:rsidRPr="00D10F0C">
        <w:rPr>
          <w:i/>
        </w:rPr>
        <w:t>Synlig læring – for lærere.</w:t>
      </w:r>
      <w:r>
        <w:t xml:space="preserve"> Oslo: Cappelen Damm</w:t>
      </w:r>
    </w:p>
    <w:p w14:paraId="6EE20616" w14:textId="77777777" w:rsidR="00B021A7" w:rsidRDefault="00B021A7" w:rsidP="00B021A7">
      <w:r>
        <w:t xml:space="preserve">Kroken, B.A. &amp; Larssen, B.O. (2018) </w:t>
      </w:r>
      <w:r w:rsidRPr="005A55B9">
        <w:rPr>
          <w:i/>
        </w:rPr>
        <w:t xml:space="preserve">Nærvær og profesjonalitet i skolen- tydelig og likeverdig undervisningspraksis. </w:t>
      </w:r>
      <w:r>
        <w:t>Universitetsforlaget</w:t>
      </w:r>
    </w:p>
    <w:p w14:paraId="71AA3D76" w14:textId="77777777" w:rsidR="005A55B9" w:rsidRPr="005A55B9" w:rsidRDefault="005A55B9" w:rsidP="00EA2A92"/>
    <w:p w14:paraId="6B0163CD" w14:textId="0D7D8B53" w:rsidR="006F7A54" w:rsidRPr="006F7A54" w:rsidRDefault="006F7A54" w:rsidP="006F7A54">
      <w:pPr>
        <w:pStyle w:val="Overskrift3"/>
        <w:rPr>
          <w:b w:val="0"/>
        </w:rPr>
      </w:pPr>
      <w:r w:rsidRPr="006F7A54">
        <w:rPr>
          <w:b w:val="0"/>
        </w:rPr>
        <w:t xml:space="preserve">Nettsteder: </w:t>
      </w:r>
    </w:p>
    <w:p w14:paraId="30CB4992" w14:textId="1AEC082E" w:rsidR="00B021A7" w:rsidRPr="00B021A7" w:rsidRDefault="00B021A7" w:rsidP="00EA2A92">
      <w:pPr>
        <w:rPr>
          <w:rFonts w:eastAsia="Trebuchet MS" w:cs="Trebuchet MS"/>
        </w:rPr>
      </w:pPr>
      <w:r w:rsidRPr="00B021A7">
        <w:rPr>
          <w:rFonts w:cs="Helvetica"/>
          <w:b/>
          <w:bCs/>
          <w:color w:val="000000"/>
          <w:shd w:val="clear" w:color="auto" w:fill="FFFFFF"/>
        </w:rPr>
        <w:t> </w:t>
      </w:r>
      <w:r w:rsidRPr="00B021A7">
        <w:rPr>
          <w:rFonts w:cs="Helvetica"/>
          <w:color w:val="000000"/>
          <w:shd w:val="clear" w:color="auto" w:fill="FFFFFF"/>
        </w:rPr>
        <w:t xml:space="preserve">Utdanningsdirektoratet. (2020). </w:t>
      </w:r>
      <w:r w:rsidRPr="00B021A7">
        <w:rPr>
          <w:rFonts w:cs="Helvetica"/>
          <w:i/>
          <w:color w:val="000000"/>
          <w:shd w:val="clear" w:color="auto" w:fill="FFFFFF"/>
        </w:rPr>
        <w:t>Barnehage og skolemiljø</w:t>
      </w:r>
      <w:r w:rsidRPr="00B021A7">
        <w:rPr>
          <w:rFonts w:cs="Helvetica"/>
          <w:color w:val="000000"/>
          <w:shd w:val="clear" w:color="auto" w:fill="FFFFFF"/>
        </w:rPr>
        <w:t> </w:t>
      </w:r>
      <w:hyperlink r:id="rId39" w:history="1">
        <w:r w:rsidRPr="00B021A7">
          <w:rPr>
            <w:rStyle w:val="Hyperkobling"/>
            <w:rFonts w:eastAsia="Trebuchet MS" w:cs="Trebuchet MS"/>
          </w:rPr>
          <w:t>https://www.udir.no/laring-og-trivsel/skolemiljo/psykososialt-miljo/hva-er-et-godt-laringsmiljo</w:t>
        </w:r>
      </w:hyperlink>
    </w:p>
    <w:p w14:paraId="2456B5BD" w14:textId="1F08D475" w:rsidR="006F7A54" w:rsidRPr="00EA2A92" w:rsidRDefault="00B021A7" w:rsidP="00EA2A92">
      <w:r>
        <w:t xml:space="preserve"> </w:t>
      </w:r>
    </w:p>
    <w:sectPr w:rsidR="006F7A54" w:rsidRPr="00EA2A92">
      <w:headerReference w:type="default" r:id="rId40"/>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E65205" w14:textId="77777777" w:rsidR="00556407" w:rsidRDefault="00556407">
      <w:pPr>
        <w:spacing w:after="0" w:line="240" w:lineRule="auto"/>
      </w:pPr>
      <w:r>
        <w:separator/>
      </w:r>
    </w:p>
  </w:endnote>
  <w:endnote w:type="continuationSeparator" w:id="0">
    <w:p w14:paraId="7B31B075" w14:textId="77777777" w:rsidR="00556407" w:rsidRDefault="00556407">
      <w:pPr>
        <w:spacing w:after="0" w:line="240" w:lineRule="auto"/>
      </w:pPr>
      <w:r>
        <w:continuationSeparator/>
      </w:r>
    </w:p>
  </w:endnote>
  <w:endnote w:type="continuationNotice" w:id="1">
    <w:p w14:paraId="3409C49B" w14:textId="77777777" w:rsidR="00061459" w:rsidRDefault="000614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27558"/>
      <w:docPartObj>
        <w:docPartGallery w:val="Page Numbers (Bottom of Page)"/>
        <w:docPartUnique/>
      </w:docPartObj>
    </w:sdtPr>
    <w:sdtEndPr/>
    <w:sdtContent>
      <w:p w14:paraId="03CDF886" w14:textId="4811F4BD" w:rsidR="00794219" w:rsidRDefault="00794219">
        <w:pPr>
          <w:pStyle w:val="Bunntekst"/>
          <w:jc w:val="center"/>
        </w:pPr>
        <w:r>
          <w:fldChar w:fldCharType="begin"/>
        </w:r>
        <w:r>
          <w:instrText>PAGE   \* MERGEFORMAT</w:instrText>
        </w:r>
        <w:r>
          <w:fldChar w:fldCharType="separate"/>
        </w:r>
        <w:r w:rsidR="001C473B">
          <w:rPr>
            <w:noProof/>
          </w:rPr>
          <w:t>8</w:t>
        </w:r>
        <w:r>
          <w:fldChar w:fldCharType="end"/>
        </w:r>
      </w:p>
    </w:sdtContent>
  </w:sdt>
  <w:p w14:paraId="5272ED98" w14:textId="378931C8" w:rsidR="00556407" w:rsidRDefault="00556407" w:rsidP="684B224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E4B38" w14:textId="77777777" w:rsidR="00556407" w:rsidRDefault="00556407">
      <w:pPr>
        <w:spacing w:after="0" w:line="240" w:lineRule="auto"/>
      </w:pPr>
      <w:r>
        <w:separator/>
      </w:r>
    </w:p>
  </w:footnote>
  <w:footnote w:type="continuationSeparator" w:id="0">
    <w:p w14:paraId="3C7F3311" w14:textId="77777777" w:rsidR="00556407" w:rsidRDefault="00556407">
      <w:pPr>
        <w:spacing w:after="0" w:line="240" w:lineRule="auto"/>
      </w:pPr>
      <w:r>
        <w:continuationSeparator/>
      </w:r>
    </w:p>
  </w:footnote>
  <w:footnote w:type="continuationNotice" w:id="1">
    <w:p w14:paraId="2E9D20A2" w14:textId="77777777" w:rsidR="00061459" w:rsidRDefault="00061459">
      <w:pPr>
        <w:spacing w:after="0" w:line="240" w:lineRule="auto"/>
      </w:pPr>
    </w:p>
  </w:footnote>
  <w:footnote w:id="2">
    <w:p w14:paraId="3003FAEA" w14:textId="77777777" w:rsidR="00C7379F" w:rsidRDefault="00C7379F" w:rsidP="00C7379F">
      <w:pPr>
        <w:rPr>
          <w:rFonts w:eastAsia="Trebuchet MS" w:cs="Trebuchet MS"/>
        </w:rPr>
      </w:pPr>
      <w:r>
        <w:rPr>
          <w:rStyle w:val="Fotnotereferanse"/>
        </w:rPr>
        <w:footnoteRef/>
      </w:r>
      <w:r>
        <w:t xml:space="preserve"> </w:t>
      </w:r>
      <w:hyperlink r:id="rId1" w:history="1">
        <w:r w:rsidRPr="006225A6">
          <w:rPr>
            <w:rStyle w:val="Hyperkobling"/>
            <w:rFonts w:eastAsia="Trebuchet MS" w:cs="Trebuchet MS"/>
          </w:rPr>
          <w:t>https://www.udir.no/laring-og-trivsel/skolemiljo/psykososialt-miljo/hva-er-et-godt-laringsmiljo/</w:t>
        </w:r>
      </w:hyperlink>
    </w:p>
    <w:p w14:paraId="23BDA4DF" w14:textId="77777777" w:rsidR="00C7379F" w:rsidRDefault="00C7379F" w:rsidP="00C7379F">
      <w:pPr>
        <w:pStyle w:val="Fot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00556407" w14:paraId="20A867DD" w14:textId="77777777" w:rsidTr="684B224A">
      <w:tc>
        <w:tcPr>
          <w:tcW w:w="3024" w:type="dxa"/>
        </w:tcPr>
        <w:p w14:paraId="08092440" w14:textId="6029AAEC" w:rsidR="00556407" w:rsidRDefault="00556407" w:rsidP="684B224A">
          <w:pPr>
            <w:pStyle w:val="Topptekst"/>
            <w:ind w:left="-115"/>
          </w:pPr>
        </w:p>
      </w:tc>
      <w:tc>
        <w:tcPr>
          <w:tcW w:w="3024" w:type="dxa"/>
        </w:tcPr>
        <w:p w14:paraId="375E48E6" w14:textId="4CF568B4" w:rsidR="00556407" w:rsidRDefault="00556407" w:rsidP="684B224A">
          <w:pPr>
            <w:pStyle w:val="Topptekst"/>
            <w:jc w:val="center"/>
          </w:pPr>
        </w:p>
      </w:tc>
      <w:tc>
        <w:tcPr>
          <w:tcW w:w="3024" w:type="dxa"/>
        </w:tcPr>
        <w:p w14:paraId="2E7DC0AA" w14:textId="1051FB69" w:rsidR="00556407" w:rsidRDefault="00556407" w:rsidP="684B224A">
          <w:pPr>
            <w:pStyle w:val="Topptekst"/>
            <w:ind w:right="-115"/>
            <w:jc w:val="right"/>
          </w:pPr>
        </w:p>
      </w:tc>
    </w:tr>
  </w:tbl>
  <w:p w14:paraId="3F48EC02" w14:textId="7EB8DADC" w:rsidR="00556407" w:rsidRDefault="00556407" w:rsidP="684B224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A0917"/>
    <w:multiLevelType w:val="hybridMultilevel"/>
    <w:tmpl w:val="D9B0C882"/>
    <w:lvl w:ilvl="0" w:tplc="B484C374">
      <w:start w:val="1"/>
      <w:numFmt w:val="bullet"/>
      <w:lvlText w:val="-"/>
      <w:lvlJc w:val="left"/>
      <w:pPr>
        <w:ind w:left="720" w:hanging="360"/>
      </w:pPr>
      <w:rPr>
        <w:rFonts w:ascii="Symbol" w:hAnsi="Symbol" w:hint="default"/>
      </w:rPr>
    </w:lvl>
    <w:lvl w:ilvl="1" w:tplc="B0CABA7A">
      <w:start w:val="1"/>
      <w:numFmt w:val="bullet"/>
      <w:lvlText w:val="o"/>
      <w:lvlJc w:val="left"/>
      <w:pPr>
        <w:ind w:left="1440" w:hanging="360"/>
      </w:pPr>
      <w:rPr>
        <w:rFonts w:ascii="Courier New" w:hAnsi="Courier New" w:hint="default"/>
      </w:rPr>
    </w:lvl>
    <w:lvl w:ilvl="2" w:tplc="48D2F768">
      <w:start w:val="1"/>
      <w:numFmt w:val="bullet"/>
      <w:lvlText w:val=""/>
      <w:lvlJc w:val="left"/>
      <w:pPr>
        <w:ind w:left="2160" w:hanging="360"/>
      </w:pPr>
      <w:rPr>
        <w:rFonts w:ascii="Wingdings" w:hAnsi="Wingdings" w:hint="default"/>
      </w:rPr>
    </w:lvl>
    <w:lvl w:ilvl="3" w:tplc="063A1A50">
      <w:start w:val="1"/>
      <w:numFmt w:val="bullet"/>
      <w:lvlText w:val=""/>
      <w:lvlJc w:val="left"/>
      <w:pPr>
        <w:ind w:left="2880" w:hanging="360"/>
      </w:pPr>
      <w:rPr>
        <w:rFonts w:ascii="Symbol" w:hAnsi="Symbol" w:hint="default"/>
      </w:rPr>
    </w:lvl>
    <w:lvl w:ilvl="4" w:tplc="BA2A817A">
      <w:start w:val="1"/>
      <w:numFmt w:val="bullet"/>
      <w:lvlText w:val="o"/>
      <w:lvlJc w:val="left"/>
      <w:pPr>
        <w:ind w:left="3600" w:hanging="360"/>
      </w:pPr>
      <w:rPr>
        <w:rFonts w:ascii="Courier New" w:hAnsi="Courier New" w:hint="default"/>
      </w:rPr>
    </w:lvl>
    <w:lvl w:ilvl="5" w:tplc="C4E8960E">
      <w:start w:val="1"/>
      <w:numFmt w:val="bullet"/>
      <w:lvlText w:val=""/>
      <w:lvlJc w:val="left"/>
      <w:pPr>
        <w:ind w:left="4320" w:hanging="360"/>
      </w:pPr>
      <w:rPr>
        <w:rFonts w:ascii="Wingdings" w:hAnsi="Wingdings" w:hint="default"/>
      </w:rPr>
    </w:lvl>
    <w:lvl w:ilvl="6" w:tplc="119CFC98">
      <w:start w:val="1"/>
      <w:numFmt w:val="bullet"/>
      <w:lvlText w:val=""/>
      <w:lvlJc w:val="left"/>
      <w:pPr>
        <w:ind w:left="5040" w:hanging="360"/>
      </w:pPr>
      <w:rPr>
        <w:rFonts w:ascii="Symbol" w:hAnsi="Symbol" w:hint="default"/>
      </w:rPr>
    </w:lvl>
    <w:lvl w:ilvl="7" w:tplc="14C2C14A">
      <w:start w:val="1"/>
      <w:numFmt w:val="bullet"/>
      <w:lvlText w:val="o"/>
      <w:lvlJc w:val="left"/>
      <w:pPr>
        <w:ind w:left="5760" w:hanging="360"/>
      </w:pPr>
      <w:rPr>
        <w:rFonts w:ascii="Courier New" w:hAnsi="Courier New" w:hint="default"/>
      </w:rPr>
    </w:lvl>
    <w:lvl w:ilvl="8" w:tplc="D28A78AE">
      <w:start w:val="1"/>
      <w:numFmt w:val="bullet"/>
      <w:lvlText w:val=""/>
      <w:lvlJc w:val="left"/>
      <w:pPr>
        <w:ind w:left="6480" w:hanging="360"/>
      </w:pPr>
      <w:rPr>
        <w:rFonts w:ascii="Wingdings" w:hAnsi="Wingdings" w:hint="default"/>
      </w:rPr>
    </w:lvl>
  </w:abstractNum>
  <w:abstractNum w:abstractNumId="1" w15:restartNumberingAfterBreak="0">
    <w:nsid w:val="06702010"/>
    <w:multiLevelType w:val="hybridMultilevel"/>
    <w:tmpl w:val="9D4848D0"/>
    <w:lvl w:ilvl="0" w:tplc="A5F8B168">
      <w:start w:val="1"/>
      <w:numFmt w:val="bullet"/>
      <w:lvlText w:val="-"/>
      <w:lvlJc w:val="left"/>
      <w:pPr>
        <w:ind w:left="720" w:hanging="360"/>
      </w:pPr>
      <w:rPr>
        <w:rFonts w:ascii="Symbol" w:hAnsi="Symbol" w:hint="default"/>
      </w:rPr>
    </w:lvl>
    <w:lvl w:ilvl="1" w:tplc="68DA03F0">
      <w:start w:val="1"/>
      <w:numFmt w:val="bullet"/>
      <w:lvlText w:val="o"/>
      <w:lvlJc w:val="left"/>
      <w:pPr>
        <w:ind w:left="1440" w:hanging="360"/>
      </w:pPr>
      <w:rPr>
        <w:rFonts w:ascii="Courier New" w:hAnsi="Courier New" w:hint="default"/>
      </w:rPr>
    </w:lvl>
    <w:lvl w:ilvl="2" w:tplc="8A289380">
      <w:start w:val="1"/>
      <w:numFmt w:val="bullet"/>
      <w:lvlText w:val=""/>
      <w:lvlJc w:val="left"/>
      <w:pPr>
        <w:ind w:left="2160" w:hanging="360"/>
      </w:pPr>
      <w:rPr>
        <w:rFonts w:ascii="Wingdings" w:hAnsi="Wingdings" w:hint="default"/>
      </w:rPr>
    </w:lvl>
    <w:lvl w:ilvl="3" w:tplc="1B944038">
      <w:start w:val="1"/>
      <w:numFmt w:val="bullet"/>
      <w:lvlText w:val=""/>
      <w:lvlJc w:val="left"/>
      <w:pPr>
        <w:ind w:left="2880" w:hanging="360"/>
      </w:pPr>
      <w:rPr>
        <w:rFonts w:ascii="Symbol" w:hAnsi="Symbol" w:hint="default"/>
      </w:rPr>
    </w:lvl>
    <w:lvl w:ilvl="4" w:tplc="2AE02C32">
      <w:start w:val="1"/>
      <w:numFmt w:val="bullet"/>
      <w:lvlText w:val="o"/>
      <w:lvlJc w:val="left"/>
      <w:pPr>
        <w:ind w:left="3600" w:hanging="360"/>
      </w:pPr>
      <w:rPr>
        <w:rFonts w:ascii="Courier New" w:hAnsi="Courier New" w:hint="default"/>
      </w:rPr>
    </w:lvl>
    <w:lvl w:ilvl="5" w:tplc="C060A9B2">
      <w:start w:val="1"/>
      <w:numFmt w:val="bullet"/>
      <w:lvlText w:val=""/>
      <w:lvlJc w:val="left"/>
      <w:pPr>
        <w:ind w:left="4320" w:hanging="360"/>
      </w:pPr>
      <w:rPr>
        <w:rFonts w:ascii="Wingdings" w:hAnsi="Wingdings" w:hint="default"/>
      </w:rPr>
    </w:lvl>
    <w:lvl w:ilvl="6" w:tplc="97E80B32">
      <w:start w:val="1"/>
      <w:numFmt w:val="bullet"/>
      <w:lvlText w:val=""/>
      <w:lvlJc w:val="left"/>
      <w:pPr>
        <w:ind w:left="5040" w:hanging="360"/>
      </w:pPr>
      <w:rPr>
        <w:rFonts w:ascii="Symbol" w:hAnsi="Symbol" w:hint="default"/>
      </w:rPr>
    </w:lvl>
    <w:lvl w:ilvl="7" w:tplc="BE2E8758">
      <w:start w:val="1"/>
      <w:numFmt w:val="bullet"/>
      <w:lvlText w:val="o"/>
      <w:lvlJc w:val="left"/>
      <w:pPr>
        <w:ind w:left="5760" w:hanging="360"/>
      </w:pPr>
      <w:rPr>
        <w:rFonts w:ascii="Courier New" w:hAnsi="Courier New" w:hint="default"/>
      </w:rPr>
    </w:lvl>
    <w:lvl w:ilvl="8" w:tplc="B192DCE8">
      <w:start w:val="1"/>
      <w:numFmt w:val="bullet"/>
      <w:lvlText w:val=""/>
      <w:lvlJc w:val="left"/>
      <w:pPr>
        <w:ind w:left="6480" w:hanging="360"/>
      </w:pPr>
      <w:rPr>
        <w:rFonts w:ascii="Wingdings" w:hAnsi="Wingdings" w:hint="default"/>
      </w:rPr>
    </w:lvl>
  </w:abstractNum>
  <w:abstractNum w:abstractNumId="2" w15:restartNumberingAfterBreak="0">
    <w:nsid w:val="183966DF"/>
    <w:multiLevelType w:val="hybridMultilevel"/>
    <w:tmpl w:val="7046A618"/>
    <w:lvl w:ilvl="0" w:tplc="80722CAE">
      <w:start w:val="1"/>
      <w:numFmt w:val="bullet"/>
      <w:lvlText w:val="-"/>
      <w:lvlJc w:val="left"/>
      <w:pPr>
        <w:ind w:left="720" w:hanging="360"/>
      </w:pPr>
      <w:rPr>
        <w:rFonts w:ascii="Symbol" w:hAnsi="Symbol" w:hint="default"/>
      </w:rPr>
    </w:lvl>
    <w:lvl w:ilvl="1" w:tplc="94B2E02A">
      <w:start w:val="1"/>
      <w:numFmt w:val="bullet"/>
      <w:lvlText w:val="o"/>
      <w:lvlJc w:val="left"/>
      <w:pPr>
        <w:ind w:left="1440" w:hanging="360"/>
      </w:pPr>
      <w:rPr>
        <w:rFonts w:ascii="Courier New" w:hAnsi="Courier New" w:hint="default"/>
      </w:rPr>
    </w:lvl>
    <w:lvl w:ilvl="2" w:tplc="6652BCA0">
      <w:start w:val="1"/>
      <w:numFmt w:val="bullet"/>
      <w:lvlText w:val=""/>
      <w:lvlJc w:val="left"/>
      <w:pPr>
        <w:ind w:left="2160" w:hanging="360"/>
      </w:pPr>
      <w:rPr>
        <w:rFonts w:ascii="Wingdings" w:hAnsi="Wingdings" w:hint="default"/>
      </w:rPr>
    </w:lvl>
    <w:lvl w:ilvl="3" w:tplc="BD3E62E0">
      <w:start w:val="1"/>
      <w:numFmt w:val="bullet"/>
      <w:lvlText w:val=""/>
      <w:lvlJc w:val="left"/>
      <w:pPr>
        <w:ind w:left="2880" w:hanging="360"/>
      </w:pPr>
      <w:rPr>
        <w:rFonts w:ascii="Symbol" w:hAnsi="Symbol" w:hint="default"/>
      </w:rPr>
    </w:lvl>
    <w:lvl w:ilvl="4" w:tplc="9878DF38">
      <w:start w:val="1"/>
      <w:numFmt w:val="bullet"/>
      <w:lvlText w:val="o"/>
      <w:lvlJc w:val="left"/>
      <w:pPr>
        <w:ind w:left="3600" w:hanging="360"/>
      </w:pPr>
      <w:rPr>
        <w:rFonts w:ascii="Courier New" w:hAnsi="Courier New" w:hint="default"/>
      </w:rPr>
    </w:lvl>
    <w:lvl w:ilvl="5" w:tplc="155A8EB4">
      <w:start w:val="1"/>
      <w:numFmt w:val="bullet"/>
      <w:lvlText w:val=""/>
      <w:lvlJc w:val="left"/>
      <w:pPr>
        <w:ind w:left="4320" w:hanging="360"/>
      </w:pPr>
      <w:rPr>
        <w:rFonts w:ascii="Wingdings" w:hAnsi="Wingdings" w:hint="default"/>
      </w:rPr>
    </w:lvl>
    <w:lvl w:ilvl="6" w:tplc="2C12220E">
      <w:start w:val="1"/>
      <w:numFmt w:val="bullet"/>
      <w:lvlText w:val=""/>
      <w:lvlJc w:val="left"/>
      <w:pPr>
        <w:ind w:left="5040" w:hanging="360"/>
      </w:pPr>
      <w:rPr>
        <w:rFonts w:ascii="Symbol" w:hAnsi="Symbol" w:hint="default"/>
      </w:rPr>
    </w:lvl>
    <w:lvl w:ilvl="7" w:tplc="F8CC2EAC">
      <w:start w:val="1"/>
      <w:numFmt w:val="bullet"/>
      <w:lvlText w:val="o"/>
      <w:lvlJc w:val="left"/>
      <w:pPr>
        <w:ind w:left="5760" w:hanging="360"/>
      </w:pPr>
      <w:rPr>
        <w:rFonts w:ascii="Courier New" w:hAnsi="Courier New" w:hint="default"/>
      </w:rPr>
    </w:lvl>
    <w:lvl w:ilvl="8" w:tplc="F24CD11C">
      <w:start w:val="1"/>
      <w:numFmt w:val="bullet"/>
      <w:lvlText w:val=""/>
      <w:lvlJc w:val="left"/>
      <w:pPr>
        <w:ind w:left="6480" w:hanging="360"/>
      </w:pPr>
      <w:rPr>
        <w:rFonts w:ascii="Wingdings" w:hAnsi="Wingdings" w:hint="default"/>
      </w:rPr>
    </w:lvl>
  </w:abstractNum>
  <w:abstractNum w:abstractNumId="3" w15:restartNumberingAfterBreak="0">
    <w:nsid w:val="1B8D27B7"/>
    <w:multiLevelType w:val="hybridMultilevel"/>
    <w:tmpl w:val="8750941E"/>
    <w:lvl w:ilvl="0" w:tplc="B5AAB1E2">
      <w:start w:val="1"/>
      <w:numFmt w:val="decimal"/>
      <w:lvlText w:val="%1."/>
      <w:lvlJc w:val="left"/>
      <w:pPr>
        <w:ind w:left="720" w:hanging="360"/>
      </w:pPr>
    </w:lvl>
    <w:lvl w:ilvl="1" w:tplc="CE3EC5EC">
      <w:start w:val="1"/>
      <w:numFmt w:val="lowerLetter"/>
      <w:lvlText w:val="%2."/>
      <w:lvlJc w:val="left"/>
      <w:pPr>
        <w:ind w:left="1440" w:hanging="360"/>
      </w:pPr>
    </w:lvl>
    <w:lvl w:ilvl="2" w:tplc="AC6C56FA">
      <w:start w:val="1"/>
      <w:numFmt w:val="lowerRoman"/>
      <w:lvlText w:val="%3."/>
      <w:lvlJc w:val="right"/>
      <w:pPr>
        <w:ind w:left="2160" w:hanging="180"/>
      </w:pPr>
    </w:lvl>
    <w:lvl w:ilvl="3" w:tplc="0CE4C19E">
      <w:start w:val="1"/>
      <w:numFmt w:val="decimal"/>
      <w:lvlText w:val="%4."/>
      <w:lvlJc w:val="left"/>
      <w:pPr>
        <w:ind w:left="2880" w:hanging="360"/>
      </w:pPr>
    </w:lvl>
    <w:lvl w:ilvl="4" w:tplc="871CBF06">
      <w:start w:val="1"/>
      <w:numFmt w:val="lowerLetter"/>
      <w:lvlText w:val="%5."/>
      <w:lvlJc w:val="left"/>
      <w:pPr>
        <w:ind w:left="3600" w:hanging="360"/>
      </w:pPr>
    </w:lvl>
    <w:lvl w:ilvl="5" w:tplc="FCAA9EF2">
      <w:start w:val="1"/>
      <w:numFmt w:val="lowerRoman"/>
      <w:lvlText w:val="%6."/>
      <w:lvlJc w:val="right"/>
      <w:pPr>
        <w:ind w:left="4320" w:hanging="180"/>
      </w:pPr>
    </w:lvl>
    <w:lvl w:ilvl="6" w:tplc="40AC940E">
      <w:start w:val="1"/>
      <w:numFmt w:val="decimal"/>
      <w:lvlText w:val="%7."/>
      <w:lvlJc w:val="left"/>
      <w:pPr>
        <w:ind w:left="5040" w:hanging="360"/>
      </w:pPr>
    </w:lvl>
    <w:lvl w:ilvl="7" w:tplc="439AE67A">
      <w:start w:val="1"/>
      <w:numFmt w:val="lowerLetter"/>
      <w:lvlText w:val="%8."/>
      <w:lvlJc w:val="left"/>
      <w:pPr>
        <w:ind w:left="5760" w:hanging="360"/>
      </w:pPr>
    </w:lvl>
    <w:lvl w:ilvl="8" w:tplc="971ED8AE">
      <w:start w:val="1"/>
      <w:numFmt w:val="lowerRoman"/>
      <w:lvlText w:val="%9."/>
      <w:lvlJc w:val="right"/>
      <w:pPr>
        <w:ind w:left="6480" w:hanging="180"/>
      </w:pPr>
    </w:lvl>
  </w:abstractNum>
  <w:abstractNum w:abstractNumId="4" w15:restartNumberingAfterBreak="0">
    <w:nsid w:val="1D80785B"/>
    <w:multiLevelType w:val="hybridMultilevel"/>
    <w:tmpl w:val="1F00C3C0"/>
    <w:lvl w:ilvl="0" w:tplc="14E0579A">
      <w:start w:val="1"/>
      <w:numFmt w:val="bullet"/>
      <w:lvlText w:val="-"/>
      <w:lvlJc w:val="left"/>
      <w:pPr>
        <w:ind w:left="720" w:hanging="360"/>
      </w:pPr>
      <w:rPr>
        <w:rFonts w:ascii="Symbol" w:hAnsi="Symbol" w:hint="default"/>
      </w:rPr>
    </w:lvl>
    <w:lvl w:ilvl="1" w:tplc="293E8A7A">
      <w:start w:val="1"/>
      <w:numFmt w:val="bullet"/>
      <w:lvlText w:val="o"/>
      <w:lvlJc w:val="left"/>
      <w:pPr>
        <w:ind w:left="1440" w:hanging="360"/>
      </w:pPr>
      <w:rPr>
        <w:rFonts w:ascii="Courier New" w:hAnsi="Courier New" w:hint="default"/>
      </w:rPr>
    </w:lvl>
    <w:lvl w:ilvl="2" w:tplc="D5CA3420">
      <w:start w:val="1"/>
      <w:numFmt w:val="bullet"/>
      <w:lvlText w:val=""/>
      <w:lvlJc w:val="left"/>
      <w:pPr>
        <w:ind w:left="2160" w:hanging="360"/>
      </w:pPr>
      <w:rPr>
        <w:rFonts w:ascii="Wingdings" w:hAnsi="Wingdings" w:hint="default"/>
      </w:rPr>
    </w:lvl>
    <w:lvl w:ilvl="3" w:tplc="F850964E">
      <w:start w:val="1"/>
      <w:numFmt w:val="bullet"/>
      <w:lvlText w:val=""/>
      <w:lvlJc w:val="left"/>
      <w:pPr>
        <w:ind w:left="2880" w:hanging="360"/>
      </w:pPr>
      <w:rPr>
        <w:rFonts w:ascii="Symbol" w:hAnsi="Symbol" w:hint="default"/>
      </w:rPr>
    </w:lvl>
    <w:lvl w:ilvl="4" w:tplc="C69A7DA4">
      <w:start w:val="1"/>
      <w:numFmt w:val="bullet"/>
      <w:lvlText w:val="o"/>
      <w:lvlJc w:val="left"/>
      <w:pPr>
        <w:ind w:left="3600" w:hanging="360"/>
      </w:pPr>
      <w:rPr>
        <w:rFonts w:ascii="Courier New" w:hAnsi="Courier New" w:hint="default"/>
      </w:rPr>
    </w:lvl>
    <w:lvl w:ilvl="5" w:tplc="78F6D118">
      <w:start w:val="1"/>
      <w:numFmt w:val="bullet"/>
      <w:lvlText w:val=""/>
      <w:lvlJc w:val="left"/>
      <w:pPr>
        <w:ind w:left="4320" w:hanging="360"/>
      </w:pPr>
      <w:rPr>
        <w:rFonts w:ascii="Wingdings" w:hAnsi="Wingdings" w:hint="default"/>
      </w:rPr>
    </w:lvl>
    <w:lvl w:ilvl="6" w:tplc="2C041DAE">
      <w:start w:val="1"/>
      <w:numFmt w:val="bullet"/>
      <w:lvlText w:val=""/>
      <w:lvlJc w:val="left"/>
      <w:pPr>
        <w:ind w:left="5040" w:hanging="360"/>
      </w:pPr>
      <w:rPr>
        <w:rFonts w:ascii="Symbol" w:hAnsi="Symbol" w:hint="default"/>
      </w:rPr>
    </w:lvl>
    <w:lvl w:ilvl="7" w:tplc="E53A96B6">
      <w:start w:val="1"/>
      <w:numFmt w:val="bullet"/>
      <w:lvlText w:val="o"/>
      <w:lvlJc w:val="left"/>
      <w:pPr>
        <w:ind w:left="5760" w:hanging="360"/>
      </w:pPr>
      <w:rPr>
        <w:rFonts w:ascii="Courier New" w:hAnsi="Courier New" w:hint="default"/>
      </w:rPr>
    </w:lvl>
    <w:lvl w:ilvl="8" w:tplc="6434ADCA">
      <w:start w:val="1"/>
      <w:numFmt w:val="bullet"/>
      <w:lvlText w:val=""/>
      <w:lvlJc w:val="left"/>
      <w:pPr>
        <w:ind w:left="6480" w:hanging="360"/>
      </w:pPr>
      <w:rPr>
        <w:rFonts w:ascii="Wingdings" w:hAnsi="Wingdings" w:hint="default"/>
      </w:rPr>
    </w:lvl>
  </w:abstractNum>
  <w:abstractNum w:abstractNumId="5" w15:restartNumberingAfterBreak="0">
    <w:nsid w:val="24F21A97"/>
    <w:multiLevelType w:val="hybridMultilevel"/>
    <w:tmpl w:val="A4A6FF02"/>
    <w:lvl w:ilvl="0" w:tplc="72F4533A">
      <w:start w:val="1"/>
      <w:numFmt w:val="bullet"/>
      <w:lvlText w:val="-"/>
      <w:lvlJc w:val="left"/>
      <w:pPr>
        <w:ind w:left="720" w:hanging="360"/>
      </w:pPr>
      <w:rPr>
        <w:rFonts w:ascii="Symbol" w:hAnsi="Symbol" w:hint="default"/>
      </w:rPr>
    </w:lvl>
    <w:lvl w:ilvl="1" w:tplc="72CA2352">
      <w:start w:val="1"/>
      <w:numFmt w:val="bullet"/>
      <w:lvlText w:val="o"/>
      <w:lvlJc w:val="left"/>
      <w:pPr>
        <w:ind w:left="1440" w:hanging="360"/>
      </w:pPr>
      <w:rPr>
        <w:rFonts w:ascii="Courier New" w:hAnsi="Courier New" w:hint="default"/>
      </w:rPr>
    </w:lvl>
    <w:lvl w:ilvl="2" w:tplc="70AA9E04">
      <w:start w:val="1"/>
      <w:numFmt w:val="bullet"/>
      <w:lvlText w:val=""/>
      <w:lvlJc w:val="left"/>
      <w:pPr>
        <w:ind w:left="2160" w:hanging="360"/>
      </w:pPr>
      <w:rPr>
        <w:rFonts w:ascii="Wingdings" w:hAnsi="Wingdings" w:hint="default"/>
      </w:rPr>
    </w:lvl>
    <w:lvl w:ilvl="3" w:tplc="7716ECA6">
      <w:start w:val="1"/>
      <w:numFmt w:val="bullet"/>
      <w:lvlText w:val=""/>
      <w:lvlJc w:val="left"/>
      <w:pPr>
        <w:ind w:left="2880" w:hanging="360"/>
      </w:pPr>
      <w:rPr>
        <w:rFonts w:ascii="Symbol" w:hAnsi="Symbol" w:hint="default"/>
      </w:rPr>
    </w:lvl>
    <w:lvl w:ilvl="4" w:tplc="209A347C">
      <w:start w:val="1"/>
      <w:numFmt w:val="bullet"/>
      <w:lvlText w:val="o"/>
      <w:lvlJc w:val="left"/>
      <w:pPr>
        <w:ind w:left="3600" w:hanging="360"/>
      </w:pPr>
      <w:rPr>
        <w:rFonts w:ascii="Courier New" w:hAnsi="Courier New" w:hint="default"/>
      </w:rPr>
    </w:lvl>
    <w:lvl w:ilvl="5" w:tplc="C82AB0E2">
      <w:start w:val="1"/>
      <w:numFmt w:val="bullet"/>
      <w:lvlText w:val=""/>
      <w:lvlJc w:val="left"/>
      <w:pPr>
        <w:ind w:left="4320" w:hanging="360"/>
      </w:pPr>
      <w:rPr>
        <w:rFonts w:ascii="Wingdings" w:hAnsi="Wingdings" w:hint="default"/>
      </w:rPr>
    </w:lvl>
    <w:lvl w:ilvl="6" w:tplc="7B46A33C">
      <w:start w:val="1"/>
      <w:numFmt w:val="bullet"/>
      <w:lvlText w:val=""/>
      <w:lvlJc w:val="left"/>
      <w:pPr>
        <w:ind w:left="5040" w:hanging="360"/>
      </w:pPr>
      <w:rPr>
        <w:rFonts w:ascii="Symbol" w:hAnsi="Symbol" w:hint="default"/>
      </w:rPr>
    </w:lvl>
    <w:lvl w:ilvl="7" w:tplc="E8860D08">
      <w:start w:val="1"/>
      <w:numFmt w:val="bullet"/>
      <w:lvlText w:val="o"/>
      <w:lvlJc w:val="left"/>
      <w:pPr>
        <w:ind w:left="5760" w:hanging="360"/>
      </w:pPr>
      <w:rPr>
        <w:rFonts w:ascii="Courier New" w:hAnsi="Courier New" w:hint="default"/>
      </w:rPr>
    </w:lvl>
    <w:lvl w:ilvl="8" w:tplc="6D6C3B16">
      <w:start w:val="1"/>
      <w:numFmt w:val="bullet"/>
      <w:lvlText w:val=""/>
      <w:lvlJc w:val="left"/>
      <w:pPr>
        <w:ind w:left="6480" w:hanging="360"/>
      </w:pPr>
      <w:rPr>
        <w:rFonts w:ascii="Wingdings" w:hAnsi="Wingdings" w:hint="default"/>
      </w:rPr>
    </w:lvl>
  </w:abstractNum>
  <w:abstractNum w:abstractNumId="6" w15:restartNumberingAfterBreak="0">
    <w:nsid w:val="3CB70BCA"/>
    <w:multiLevelType w:val="hybridMultilevel"/>
    <w:tmpl w:val="09FEB2C0"/>
    <w:lvl w:ilvl="0" w:tplc="F6DC1DB6">
      <w:start w:val="1"/>
      <w:numFmt w:val="bullet"/>
      <w:lvlText w:val="-"/>
      <w:lvlJc w:val="left"/>
      <w:pPr>
        <w:ind w:left="720" w:hanging="360"/>
      </w:pPr>
      <w:rPr>
        <w:rFonts w:ascii="&quot;Calibri&quot;,sans-serif" w:hAnsi="&quot;Calibri&quot;,sans-serif" w:hint="default"/>
      </w:rPr>
    </w:lvl>
    <w:lvl w:ilvl="1" w:tplc="3DFEB094">
      <w:start w:val="1"/>
      <w:numFmt w:val="bullet"/>
      <w:lvlText w:val="o"/>
      <w:lvlJc w:val="left"/>
      <w:pPr>
        <w:ind w:left="1440" w:hanging="360"/>
      </w:pPr>
      <w:rPr>
        <w:rFonts w:ascii="Courier New" w:hAnsi="Courier New" w:hint="default"/>
      </w:rPr>
    </w:lvl>
    <w:lvl w:ilvl="2" w:tplc="BA84CB42">
      <w:start w:val="1"/>
      <w:numFmt w:val="bullet"/>
      <w:lvlText w:val=""/>
      <w:lvlJc w:val="left"/>
      <w:pPr>
        <w:ind w:left="2160" w:hanging="360"/>
      </w:pPr>
      <w:rPr>
        <w:rFonts w:ascii="Wingdings" w:hAnsi="Wingdings" w:hint="default"/>
      </w:rPr>
    </w:lvl>
    <w:lvl w:ilvl="3" w:tplc="337EBA98">
      <w:start w:val="1"/>
      <w:numFmt w:val="bullet"/>
      <w:lvlText w:val=""/>
      <w:lvlJc w:val="left"/>
      <w:pPr>
        <w:ind w:left="2880" w:hanging="360"/>
      </w:pPr>
      <w:rPr>
        <w:rFonts w:ascii="Symbol" w:hAnsi="Symbol" w:hint="default"/>
      </w:rPr>
    </w:lvl>
    <w:lvl w:ilvl="4" w:tplc="05E2F78E">
      <w:start w:val="1"/>
      <w:numFmt w:val="bullet"/>
      <w:lvlText w:val="o"/>
      <w:lvlJc w:val="left"/>
      <w:pPr>
        <w:ind w:left="3600" w:hanging="360"/>
      </w:pPr>
      <w:rPr>
        <w:rFonts w:ascii="Courier New" w:hAnsi="Courier New" w:hint="default"/>
      </w:rPr>
    </w:lvl>
    <w:lvl w:ilvl="5" w:tplc="BE8ED91A">
      <w:start w:val="1"/>
      <w:numFmt w:val="bullet"/>
      <w:lvlText w:val=""/>
      <w:lvlJc w:val="left"/>
      <w:pPr>
        <w:ind w:left="4320" w:hanging="360"/>
      </w:pPr>
      <w:rPr>
        <w:rFonts w:ascii="Wingdings" w:hAnsi="Wingdings" w:hint="default"/>
      </w:rPr>
    </w:lvl>
    <w:lvl w:ilvl="6" w:tplc="31DE9B1A">
      <w:start w:val="1"/>
      <w:numFmt w:val="bullet"/>
      <w:lvlText w:val=""/>
      <w:lvlJc w:val="left"/>
      <w:pPr>
        <w:ind w:left="5040" w:hanging="360"/>
      </w:pPr>
      <w:rPr>
        <w:rFonts w:ascii="Symbol" w:hAnsi="Symbol" w:hint="default"/>
      </w:rPr>
    </w:lvl>
    <w:lvl w:ilvl="7" w:tplc="E2AC77BE">
      <w:start w:val="1"/>
      <w:numFmt w:val="bullet"/>
      <w:lvlText w:val="o"/>
      <w:lvlJc w:val="left"/>
      <w:pPr>
        <w:ind w:left="5760" w:hanging="360"/>
      </w:pPr>
      <w:rPr>
        <w:rFonts w:ascii="Courier New" w:hAnsi="Courier New" w:hint="default"/>
      </w:rPr>
    </w:lvl>
    <w:lvl w:ilvl="8" w:tplc="42368D0E">
      <w:start w:val="1"/>
      <w:numFmt w:val="bullet"/>
      <w:lvlText w:val=""/>
      <w:lvlJc w:val="left"/>
      <w:pPr>
        <w:ind w:left="6480" w:hanging="360"/>
      </w:pPr>
      <w:rPr>
        <w:rFonts w:ascii="Wingdings" w:hAnsi="Wingdings" w:hint="default"/>
      </w:rPr>
    </w:lvl>
  </w:abstractNum>
  <w:abstractNum w:abstractNumId="7" w15:restartNumberingAfterBreak="0">
    <w:nsid w:val="4C632B1A"/>
    <w:multiLevelType w:val="hybridMultilevel"/>
    <w:tmpl w:val="719A7C22"/>
    <w:lvl w:ilvl="0" w:tplc="832EED06">
      <w:start w:val="1"/>
      <w:numFmt w:val="bullet"/>
      <w:lvlText w:val="-"/>
      <w:lvlJc w:val="left"/>
      <w:pPr>
        <w:ind w:left="720" w:hanging="360"/>
      </w:pPr>
      <w:rPr>
        <w:rFonts w:ascii="Symbol" w:hAnsi="Symbol" w:hint="default"/>
      </w:rPr>
    </w:lvl>
    <w:lvl w:ilvl="1" w:tplc="8ED2B02E">
      <w:start w:val="1"/>
      <w:numFmt w:val="bullet"/>
      <w:lvlText w:val="o"/>
      <w:lvlJc w:val="left"/>
      <w:pPr>
        <w:ind w:left="1440" w:hanging="360"/>
      </w:pPr>
      <w:rPr>
        <w:rFonts w:ascii="Courier New" w:hAnsi="Courier New" w:hint="default"/>
      </w:rPr>
    </w:lvl>
    <w:lvl w:ilvl="2" w:tplc="48A65E32">
      <w:start w:val="1"/>
      <w:numFmt w:val="bullet"/>
      <w:lvlText w:val=""/>
      <w:lvlJc w:val="left"/>
      <w:pPr>
        <w:ind w:left="2160" w:hanging="360"/>
      </w:pPr>
      <w:rPr>
        <w:rFonts w:ascii="Wingdings" w:hAnsi="Wingdings" w:hint="default"/>
      </w:rPr>
    </w:lvl>
    <w:lvl w:ilvl="3" w:tplc="288001EE">
      <w:start w:val="1"/>
      <w:numFmt w:val="bullet"/>
      <w:lvlText w:val=""/>
      <w:lvlJc w:val="left"/>
      <w:pPr>
        <w:ind w:left="2880" w:hanging="360"/>
      </w:pPr>
      <w:rPr>
        <w:rFonts w:ascii="Symbol" w:hAnsi="Symbol" w:hint="default"/>
      </w:rPr>
    </w:lvl>
    <w:lvl w:ilvl="4" w:tplc="4860F304">
      <w:start w:val="1"/>
      <w:numFmt w:val="bullet"/>
      <w:lvlText w:val="o"/>
      <w:lvlJc w:val="left"/>
      <w:pPr>
        <w:ind w:left="3600" w:hanging="360"/>
      </w:pPr>
      <w:rPr>
        <w:rFonts w:ascii="Courier New" w:hAnsi="Courier New" w:hint="default"/>
      </w:rPr>
    </w:lvl>
    <w:lvl w:ilvl="5" w:tplc="901E4BD2">
      <w:start w:val="1"/>
      <w:numFmt w:val="bullet"/>
      <w:lvlText w:val=""/>
      <w:lvlJc w:val="left"/>
      <w:pPr>
        <w:ind w:left="4320" w:hanging="360"/>
      </w:pPr>
      <w:rPr>
        <w:rFonts w:ascii="Wingdings" w:hAnsi="Wingdings" w:hint="default"/>
      </w:rPr>
    </w:lvl>
    <w:lvl w:ilvl="6" w:tplc="1176574E">
      <w:start w:val="1"/>
      <w:numFmt w:val="bullet"/>
      <w:lvlText w:val=""/>
      <w:lvlJc w:val="left"/>
      <w:pPr>
        <w:ind w:left="5040" w:hanging="360"/>
      </w:pPr>
      <w:rPr>
        <w:rFonts w:ascii="Symbol" w:hAnsi="Symbol" w:hint="default"/>
      </w:rPr>
    </w:lvl>
    <w:lvl w:ilvl="7" w:tplc="CEBCB82A">
      <w:start w:val="1"/>
      <w:numFmt w:val="bullet"/>
      <w:lvlText w:val="o"/>
      <w:lvlJc w:val="left"/>
      <w:pPr>
        <w:ind w:left="5760" w:hanging="360"/>
      </w:pPr>
      <w:rPr>
        <w:rFonts w:ascii="Courier New" w:hAnsi="Courier New" w:hint="default"/>
      </w:rPr>
    </w:lvl>
    <w:lvl w:ilvl="8" w:tplc="C226B49C">
      <w:start w:val="1"/>
      <w:numFmt w:val="bullet"/>
      <w:lvlText w:val=""/>
      <w:lvlJc w:val="left"/>
      <w:pPr>
        <w:ind w:left="6480" w:hanging="360"/>
      </w:pPr>
      <w:rPr>
        <w:rFonts w:ascii="Wingdings" w:hAnsi="Wingdings" w:hint="default"/>
      </w:rPr>
    </w:lvl>
  </w:abstractNum>
  <w:abstractNum w:abstractNumId="8" w15:restartNumberingAfterBreak="0">
    <w:nsid w:val="4C633EC8"/>
    <w:multiLevelType w:val="hybridMultilevel"/>
    <w:tmpl w:val="9392DF84"/>
    <w:lvl w:ilvl="0" w:tplc="3DD0AE3A">
      <w:start w:val="5"/>
      <w:numFmt w:val="decimal"/>
      <w:lvlText w:val="%1."/>
      <w:lvlJc w:val="left"/>
      <w:pPr>
        <w:tabs>
          <w:tab w:val="num" w:pos="720"/>
        </w:tabs>
        <w:ind w:left="720" w:hanging="360"/>
      </w:pPr>
    </w:lvl>
    <w:lvl w:ilvl="1" w:tplc="6978B020" w:tentative="1">
      <w:start w:val="1"/>
      <w:numFmt w:val="decimal"/>
      <w:lvlText w:val="%2."/>
      <w:lvlJc w:val="left"/>
      <w:pPr>
        <w:tabs>
          <w:tab w:val="num" w:pos="1440"/>
        </w:tabs>
        <w:ind w:left="1440" w:hanging="360"/>
      </w:pPr>
    </w:lvl>
    <w:lvl w:ilvl="2" w:tplc="4A645976" w:tentative="1">
      <w:start w:val="1"/>
      <w:numFmt w:val="decimal"/>
      <w:lvlText w:val="%3."/>
      <w:lvlJc w:val="left"/>
      <w:pPr>
        <w:tabs>
          <w:tab w:val="num" w:pos="2160"/>
        </w:tabs>
        <w:ind w:left="2160" w:hanging="360"/>
      </w:pPr>
    </w:lvl>
    <w:lvl w:ilvl="3" w:tplc="8F6E0876" w:tentative="1">
      <w:start w:val="1"/>
      <w:numFmt w:val="decimal"/>
      <w:lvlText w:val="%4."/>
      <w:lvlJc w:val="left"/>
      <w:pPr>
        <w:tabs>
          <w:tab w:val="num" w:pos="2880"/>
        </w:tabs>
        <w:ind w:left="2880" w:hanging="360"/>
      </w:pPr>
    </w:lvl>
    <w:lvl w:ilvl="4" w:tplc="0D56FE90" w:tentative="1">
      <w:start w:val="1"/>
      <w:numFmt w:val="decimal"/>
      <w:lvlText w:val="%5."/>
      <w:lvlJc w:val="left"/>
      <w:pPr>
        <w:tabs>
          <w:tab w:val="num" w:pos="3600"/>
        </w:tabs>
        <w:ind w:left="3600" w:hanging="360"/>
      </w:pPr>
    </w:lvl>
    <w:lvl w:ilvl="5" w:tplc="5E7C289E" w:tentative="1">
      <w:start w:val="1"/>
      <w:numFmt w:val="decimal"/>
      <w:lvlText w:val="%6."/>
      <w:lvlJc w:val="left"/>
      <w:pPr>
        <w:tabs>
          <w:tab w:val="num" w:pos="4320"/>
        </w:tabs>
        <w:ind w:left="4320" w:hanging="360"/>
      </w:pPr>
    </w:lvl>
    <w:lvl w:ilvl="6" w:tplc="C15EE518" w:tentative="1">
      <w:start w:val="1"/>
      <w:numFmt w:val="decimal"/>
      <w:lvlText w:val="%7."/>
      <w:lvlJc w:val="left"/>
      <w:pPr>
        <w:tabs>
          <w:tab w:val="num" w:pos="5040"/>
        </w:tabs>
        <w:ind w:left="5040" w:hanging="360"/>
      </w:pPr>
    </w:lvl>
    <w:lvl w:ilvl="7" w:tplc="75C201BC" w:tentative="1">
      <w:start w:val="1"/>
      <w:numFmt w:val="decimal"/>
      <w:lvlText w:val="%8."/>
      <w:lvlJc w:val="left"/>
      <w:pPr>
        <w:tabs>
          <w:tab w:val="num" w:pos="5760"/>
        </w:tabs>
        <w:ind w:left="5760" w:hanging="360"/>
      </w:pPr>
    </w:lvl>
    <w:lvl w:ilvl="8" w:tplc="ED5EBB80" w:tentative="1">
      <w:start w:val="1"/>
      <w:numFmt w:val="decimal"/>
      <w:lvlText w:val="%9."/>
      <w:lvlJc w:val="left"/>
      <w:pPr>
        <w:tabs>
          <w:tab w:val="num" w:pos="6480"/>
        </w:tabs>
        <w:ind w:left="6480" w:hanging="360"/>
      </w:pPr>
    </w:lvl>
  </w:abstractNum>
  <w:abstractNum w:abstractNumId="9" w15:restartNumberingAfterBreak="0">
    <w:nsid w:val="5E9D721F"/>
    <w:multiLevelType w:val="hybridMultilevel"/>
    <w:tmpl w:val="F60E27C6"/>
    <w:lvl w:ilvl="0" w:tplc="29E4625A">
      <w:numFmt w:val="bullet"/>
      <w:lvlText w:val="-"/>
      <w:lvlJc w:val="left"/>
      <w:pPr>
        <w:ind w:left="720" w:hanging="360"/>
      </w:pPr>
      <w:rPr>
        <w:rFonts w:ascii="Trebuchet MS" w:eastAsiaTheme="minorHAnsi" w:hAnsi="Trebuchet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F2B3861"/>
    <w:multiLevelType w:val="hybridMultilevel"/>
    <w:tmpl w:val="3E3872D6"/>
    <w:lvl w:ilvl="0" w:tplc="FD904814">
      <w:start w:val="1"/>
      <w:numFmt w:val="decimal"/>
      <w:lvlText w:val="%1."/>
      <w:lvlJc w:val="left"/>
      <w:pPr>
        <w:ind w:left="720" w:hanging="360"/>
      </w:pPr>
    </w:lvl>
    <w:lvl w:ilvl="1" w:tplc="7DBC1B98">
      <w:start w:val="1"/>
      <w:numFmt w:val="lowerLetter"/>
      <w:lvlText w:val="%2."/>
      <w:lvlJc w:val="left"/>
      <w:pPr>
        <w:ind w:left="1440" w:hanging="360"/>
      </w:pPr>
    </w:lvl>
    <w:lvl w:ilvl="2" w:tplc="19D2CF16">
      <w:start w:val="1"/>
      <w:numFmt w:val="lowerRoman"/>
      <w:lvlText w:val="%3."/>
      <w:lvlJc w:val="right"/>
      <w:pPr>
        <w:ind w:left="2160" w:hanging="180"/>
      </w:pPr>
    </w:lvl>
    <w:lvl w:ilvl="3" w:tplc="13286CB4">
      <w:start w:val="1"/>
      <w:numFmt w:val="decimal"/>
      <w:lvlText w:val="%4."/>
      <w:lvlJc w:val="left"/>
      <w:pPr>
        <w:ind w:left="2880" w:hanging="360"/>
      </w:pPr>
    </w:lvl>
    <w:lvl w:ilvl="4" w:tplc="CFA43C78">
      <w:start w:val="1"/>
      <w:numFmt w:val="lowerLetter"/>
      <w:lvlText w:val="%5."/>
      <w:lvlJc w:val="left"/>
      <w:pPr>
        <w:ind w:left="3600" w:hanging="360"/>
      </w:pPr>
    </w:lvl>
    <w:lvl w:ilvl="5" w:tplc="4244BC5C">
      <w:start w:val="1"/>
      <w:numFmt w:val="lowerRoman"/>
      <w:lvlText w:val="%6."/>
      <w:lvlJc w:val="right"/>
      <w:pPr>
        <w:ind w:left="4320" w:hanging="180"/>
      </w:pPr>
    </w:lvl>
    <w:lvl w:ilvl="6" w:tplc="BE00C050">
      <w:start w:val="1"/>
      <w:numFmt w:val="decimal"/>
      <w:lvlText w:val="%7."/>
      <w:lvlJc w:val="left"/>
      <w:pPr>
        <w:ind w:left="5040" w:hanging="360"/>
      </w:pPr>
    </w:lvl>
    <w:lvl w:ilvl="7" w:tplc="5CFA4616">
      <w:start w:val="1"/>
      <w:numFmt w:val="lowerLetter"/>
      <w:lvlText w:val="%8."/>
      <w:lvlJc w:val="left"/>
      <w:pPr>
        <w:ind w:left="5760" w:hanging="360"/>
      </w:pPr>
    </w:lvl>
    <w:lvl w:ilvl="8" w:tplc="4D66AAC8">
      <w:start w:val="1"/>
      <w:numFmt w:val="lowerRoman"/>
      <w:lvlText w:val="%9."/>
      <w:lvlJc w:val="right"/>
      <w:pPr>
        <w:ind w:left="6480" w:hanging="180"/>
      </w:pPr>
    </w:lvl>
  </w:abstractNum>
  <w:abstractNum w:abstractNumId="11" w15:restartNumberingAfterBreak="0">
    <w:nsid w:val="68DC7F3C"/>
    <w:multiLevelType w:val="hybridMultilevel"/>
    <w:tmpl w:val="11FEBD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74066B15"/>
    <w:multiLevelType w:val="hybridMultilevel"/>
    <w:tmpl w:val="9078DDE4"/>
    <w:lvl w:ilvl="0" w:tplc="0A442D3E">
      <w:start w:val="1"/>
      <w:numFmt w:val="bullet"/>
      <w:lvlText w:val="-"/>
      <w:lvlJc w:val="left"/>
      <w:pPr>
        <w:ind w:left="720" w:hanging="360"/>
      </w:pPr>
      <w:rPr>
        <w:rFonts w:ascii="&quot;Calibri&quot;,sans-serif" w:hAnsi="&quot;Calibri&quot;,sans-serif" w:hint="default"/>
      </w:rPr>
    </w:lvl>
    <w:lvl w:ilvl="1" w:tplc="0D1074A4">
      <w:start w:val="1"/>
      <w:numFmt w:val="bullet"/>
      <w:lvlText w:val="o"/>
      <w:lvlJc w:val="left"/>
      <w:pPr>
        <w:ind w:left="1440" w:hanging="360"/>
      </w:pPr>
      <w:rPr>
        <w:rFonts w:ascii="Courier New" w:hAnsi="Courier New" w:hint="default"/>
      </w:rPr>
    </w:lvl>
    <w:lvl w:ilvl="2" w:tplc="197CE89E">
      <w:start w:val="1"/>
      <w:numFmt w:val="bullet"/>
      <w:lvlText w:val=""/>
      <w:lvlJc w:val="left"/>
      <w:pPr>
        <w:ind w:left="2160" w:hanging="360"/>
      </w:pPr>
      <w:rPr>
        <w:rFonts w:ascii="Wingdings" w:hAnsi="Wingdings" w:hint="default"/>
      </w:rPr>
    </w:lvl>
    <w:lvl w:ilvl="3" w:tplc="8312D8EE">
      <w:start w:val="1"/>
      <w:numFmt w:val="bullet"/>
      <w:lvlText w:val=""/>
      <w:lvlJc w:val="left"/>
      <w:pPr>
        <w:ind w:left="2880" w:hanging="360"/>
      </w:pPr>
      <w:rPr>
        <w:rFonts w:ascii="Symbol" w:hAnsi="Symbol" w:hint="default"/>
      </w:rPr>
    </w:lvl>
    <w:lvl w:ilvl="4" w:tplc="A8FA2096">
      <w:start w:val="1"/>
      <w:numFmt w:val="bullet"/>
      <w:lvlText w:val="o"/>
      <w:lvlJc w:val="left"/>
      <w:pPr>
        <w:ind w:left="3600" w:hanging="360"/>
      </w:pPr>
      <w:rPr>
        <w:rFonts w:ascii="Courier New" w:hAnsi="Courier New" w:hint="default"/>
      </w:rPr>
    </w:lvl>
    <w:lvl w:ilvl="5" w:tplc="5BD8EA02">
      <w:start w:val="1"/>
      <w:numFmt w:val="bullet"/>
      <w:lvlText w:val=""/>
      <w:lvlJc w:val="left"/>
      <w:pPr>
        <w:ind w:left="4320" w:hanging="360"/>
      </w:pPr>
      <w:rPr>
        <w:rFonts w:ascii="Wingdings" w:hAnsi="Wingdings" w:hint="default"/>
      </w:rPr>
    </w:lvl>
    <w:lvl w:ilvl="6" w:tplc="08C82F5C">
      <w:start w:val="1"/>
      <w:numFmt w:val="bullet"/>
      <w:lvlText w:val=""/>
      <w:lvlJc w:val="left"/>
      <w:pPr>
        <w:ind w:left="5040" w:hanging="360"/>
      </w:pPr>
      <w:rPr>
        <w:rFonts w:ascii="Symbol" w:hAnsi="Symbol" w:hint="default"/>
      </w:rPr>
    </w:lvl>
    <w:lvl w:ilvl="7" w:tplc="5588C116">
      <w:start w:val="1"/>
      <w:numFmt w:val="bullet"/>
      <w:lvlText w:val="o"/>
      <w:lvlJc w:val="left"/>
      <w:pPr>
        <w:ind w:left="5760" w:hanging="360"/>
      </w:pPr>
      <w:rPr>
        <w:rFonts w:ascii="Courier New" w:hAnsi="Courier New" w:hint="default"/>
      </w:rPr>
    </w:lvl>
    <w:lvl w:ilvl="8" w:tplc="24D450EE">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5"/>
  </w:num>
  <w:num w:numId="4">
    <w:abstractNumId w:val="4"/>
  </w:num>
  <w:num w:numId="5">
    <w:abstractNumId w:val="2"/>
  </w:num>
  <w:num w:numId="6">
    <w:abstractNumId w:val="7"/>
  </w:num>
  <w:num w:numId="7">
    <w:abstractNumId w:val="8"/>
  </w:num>
  <w:num w:numId="8">
    <w:abstractNumId w:val="12"/>
  </w:num>
  <w:num w:numId="9">
    <w:abstractNumId w:val="3"/>
  </w:num>
  <w:num w:numId="10">
    <w:abstractNumId w:val="0"/>
  </w:num>
  <w:num w:numId="11">
    <w:abstractNumId w:val="1"/>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972"/>
    <w:rsid w:val="00004D29"/>
    <w:rsid w:val="00006BB1"/>
    <w:rsid w:val="00025184"/>
    <w:rsid w:val="0003204B"/>
    <w:rsid w:val="00033F44"/>
    <w:rsid w:val="00040045"/>
    <w:rsid w:val="00050D65"/>
    <w:rsid w:val="00061459"/>
    <w:rsid w:val="000640BB"/>
    <w:rsid w:val="00067551"/>
    <w:rsid w:val="000752F2"/>
    <w:rsid w:val="000A090F"/>
    <w:rsid w:val="000A71E8"/>
    <w:rsid w:val="0011534D"/>
    <w:rsid w:val="00127B6C"/>
    <w:rsid w:val="001408BE"/>
    <w:rsid w:val="00141FC8"/>
    <w:rsid w:val="00150C50"/>
    <w:rsid w:val="0017547B"/>
    <w:rsid w:val="00177CF0"/>
    <w:rsid w:val="0018365E"/>
    <w:rsid w:val="00195AC1"/>
    <w:rsid w:val="001B006E"/>
    <w:rsid w:val="001C473B"/>
    <w:rsid w:val="001D6994"/>
    <w:rsid w:val="00232150"/>
    <w:rsid w:val="00233830"/>
    <w:rsid w:val="002376A6"/>
    <w:rsid w:val="002436D2"/>
    <w:rsid w:val="00261F6D"/>
    <w:rsid w:val="0026639E"/>
    <w:rsid w:val="00274F9F"/>
    <w:rsid w:val="002A1C89"/>
    <w:rsid w:val="002A7FEC"/>
    <w:rsid w:val="002B4269"/>
    <w:rsid w:val="002B770A"/>
    <w:rsid w:val="002C30BF"/>
    <w:rsid w:val="002D173E"/>
    <w:rsid w:val="002E3FFF"/>
    <w:rsid w:val="002E4EAE"/>
    <w:rsid w:val="002F5F7A"/>
    <w:rsid w:val="00334B7F"/>
    <w:rsid w:val="00351C19"/>
    <w:rsid w:val="00355384"/>
    <w:rsid w:val="00363234"/>
    <w:rsid w:val="0037638F"/>
    <w:rsid w:val="003837A5"/>
    <w:rsid w:val="003906CD"/>
    <w:rsid w:val="00397B2E"/>
    <w:rsid w:val="003A719D"/>
    <w:rsid w:val="003C2108"/>
    <w:rsid w:val="003D293E"/>
    <w:rsid w:val="003F04EB"/>
    <w:rsid w:val="003F75FF"/>
    <w:rsid w:val="00417431"/>
    <w:rsid w:val="00431CA9"/>
    <w:rsid w:val="00433A94"/>
    <w:rsid w:val="00436E9E"/>
    <w:rsid w:val="004966B3"/>
    <w:rsid w:val="004A51E6"/>
    <w:rsid w:val="004A61E2"/>
    <w:rsid w:val="004B718A"/>
    <w:rsid w:val="004D4EB2"/>
    <w:rsid w:val="004F42A9"/>
    <w:rsid w:val="005051D9"/>
    <w:rsid w:val="00506EED"/>
    <w:rsid w:val="00551D06"/>
    <w:rsid w:val="005547BA"/>
    <w:rsid w:val="00556407"/>
    <w:rsid w:val="0057681B"/>
    <w:rsid w:val="00581713"/>
    <w:rsid w:val="00583ADD"/>
    <w:rsid w:val="005A55B9"/>
    <w:rsid w:val="005D0A78"/>
    <w:rsid w:val="005F1686"/>
    <w:rsid w:val="00610CCC"/>
    <w:rsid w:val="00611B49"/>
    <w:rsid w:val="0061314D"/>
    <w:rsid w:val="00624677"/>
    <w:rsid w:val="0064252A"/>
    <w:rsid w:val="0064312C"/>
    <w:rsid w:val="00652F1C"/>
    <w:rsid w:val="006539FC"/>
    <w:rsid w:val="0066720B"/>
    <w:rsid w:val="0067079A"/>
    <w:rsid w:val="006941EC"/>
    <w:rsid w:val="006A06C5"/>
    <w:rsid w:val="006B3A76"/>
    <w:rsid w:val="006B4F8F"/>
    <w:rsid w:val="006B576F"/>
    <w:rsid w:val="006C0C72"/>
    <w:rsid w:val="006F4100"/>
    <w:rsid w:val="006F54CD"/>
    <w:rsid w:val="006F7A54"/>
    <w:rsid w:val="00734D73"/>
    <w:rsid w:val="00744D42"/>
    <w:rsid w:val="00765B36"/>
    <w:rsid w:val="00776667"/>
    <w:rsid w:val="00791F7B"/>
    <w:rsid w:val="00794219"/>
    <w:rsid w:val="00795ECC"/>
    <w:rsid w:val="007A7B4C"/>
    <w:rsid w:val="007B42D9"/>
    <w:rsid w:val="007E029C"/>
    <w:rsid w:val="008300AF"/>
    <w:rsid w:val="008377EA"/>
    <w:rsid w:val="00840912"/>
    <w:rsid w:val="0085D5ED"/>
    <w:rsid w:val="00863DEE"/>
    <w:rsid w:val="008962CC"/>
    <w:rsid w:val="008E4917"/>
    <w:rsid w:val="00921BB3"/>
    <w:rsid w:val="009303D4"/>
    <w:rsid w:val="009339FE"/>
    <w:rsid w:val="0096233F"/>
    <w:rsid w:val="0097389A"/>
    <w:rsid w:val="009A717C"/>
    <w:rsid w:val="009C5E8C"/>
    <w:rsid w:val="00A07604"/>
    <w:rsid w:val="00A21DC5"/>
    <w:rsid w:val="00A24ECA"/>
    <w:rsid w:val="00A35F67"/>
    <w:rsid w:val="00A477C5"/>
    <w:rsid w:val="00A47B7C"/>
    <w:rsid w:val="00A54FCB"/>
    <w:rsid w:val="00A70755"/>
    <w:rsid w:val="00AB29F3"/>
    <w:rsid w:val="00AB3BDA"/>
    <w:rsid w:val="00AE3BF4"/>
    <w:rsid w:val="00B021A7"/>
    <w:rsid w:val="00B16546"/>
    <w:rsid w:val="00B34295"/>
    <w:rsid w:val="00B44D9E"/>
    <w:rsid w:val="00B4683D"/>
    <w:rsid w:val="00B72A3A"/>
    <w:rsid w:val="00B749B1"/>
    <w:rsid w:val="00B75FFD"/>
    <w:rsid w:val="00BD7661"/>
    <w:rsid w:val="00BE0955"/>
    <w:rsid w:val="00BE2AB4"/>
    <w:rsid w:val="00BE7CAC"/>
    <w:rsid w:val="00BF04D4"/>
    <w:rsid w:val="00C21972"/>
    <w:rsid w:val="00C4417E"/>
    <w:rsid w:val="00C501E0"/>
    <w:rsid w:val="00C646A3"/>
    <w:rsid w:val="00C7379F"/>
    <w:rsid w:val="00C82C1E"/>
    <w:rsid w:val="00C97068"/>
    <w:rsid w:val="00CA011D"/>
    <w:rsid w:val="00CA104B"/>
    <w:rsid w:val="00CC2626"/>
    <w:rsid w:val="00CC5501"/>
    <w:rsid w:val="00CE0684"/>
    <w:rsid w:val="00CF489C"/>
    <w:rsid w:val="00CF5794"/>
    <w:rsid w:val="00D03A98"/>
    <w:rsid w:val="00D10F0C"/>
    <w:rsid w:val="00D1283E"/>
    <w:rsid w:val="00D24DCF"/>
    <w:rsid w:val="00D25B0A"/>
    <w:rsid w:val="00D328FD"/>
    <w:rsid w:val="00D33856"/>
    <w:rsid w:val="00D639CB"/>
    <w:rsid w:val="00D64755"/>
    <w:rsid w:val="00D92582"/>
    <w:rsid w:val="00DC09AC"/>
    <w:rsid w:val="00E3073B"/>
    <w:rsid w:val="00E32B89"/>
    <w:rsid w:val="00E74BE6"/>
    <w:rsid w:val="00EA2A92"/>
    <w:rsid w:val="00EA3C42"/>
    <w:rsid w:val="00EA5CF3"/>
    <w:rsid w:val="00EB584B"/>
    <w:rsid w:val="00ED2A09"/>
    <w:rsid w:val="00EE754D"/>
    <w:rsid w:val="00EE7F68"/>
    <w:rsid w:val="00EF3662"/>
    <w:rsid w:val="00F13F36"/>
    <w:rsid w:val="00F23A4C"/>
    <w:rsid w:val="00F26072"/>
    <w:rsid w:val="00F37487"/>
    <w:rsid w:val="00F52AF7"/>
    <w:rsid w:val="00F63B44"/>
    <w:rsid w:val="00F927E5"/>
    <w:rsid w:val="00F94C92"/>
    <w:rsid w:val="00FA6F8C"/>
    <w:rsid w:val="00FA7156"/>
    <w:rsid w:val="00FC0D4E"/>
    <w:rsid w:val="00FD2EF4"/>
    <w:rsid w:val="00FD6486"/>
    <w:rsid w:val="00FF70D9"/>
    <w:rsid w:val="018E9C72"/>
    <w:rsid w:val="0221236F"/>
    <w:rsid w:val="02B3351C"/>
    <w:rsid w:val="031B1E0E"/>
    <w:rsid w:val="035398EB"/>
    <w:rsid w:val="042F89CB"/>
    <w:rsid w:val="04925456"/>
    <w:rsid w:val="04D5DE49"/>
    <w:rsid w:val="0525CEDF"/>
    <w:rsid w:val="06236704"/>
    <w:rsid w:val="074205D7"/>
    <w:rsid w:val="081C4A83"/>
    <w:rsid w:val="09E98864"/>
    <w:rsid w:val="0A0FA5D8"/>
    <w:rsid w:val="0A24E324"/>
    <w:rsid w:val="0A93ABCE"/>
    <w:rsid w:val="0B07B1AA"/>
    <w:rsid w:val="10B4315F"/>
    <w:rsid w:val="115AC661"/>
    <w:rsid w:val="131B1D18"/>
    <w:rsid w:val="15712F57"/>
    <w:rsid w:val="17BCDA96"/>
    <w:rsid w:val="1898C337"/>
    <w:rsid w:val="1A414E18"/>
    <w:rsid w:val="1FA0AE73"/>
    <w:rsid w:val="2052DD8B"/>
    <w:rsid w:val="22DA4C19"/>
    <w:rsid w:val="23FE113A"/>
    <w:rsid w:val="2B2C7A90"/>
    <w:rsid w:val="2D586ECC"/>
    <w:rsid w:val="2E337053"/>
    <w:rsid w:val="328FD8BD"/>
    <w:rsid w:val="33D33592"/>
    <w:rsid w:val="34087085"/>
    <w:rsid w:val="3648A8FC"/>
    <w:rsid w:val="395E92C6"/>
    <w:rsid w:val="39DDD526"/>
    <w:rsid w:val="3ACE80F2"/>
    <w:rsid w:val="3C16B5EF"/>
    <w:rsid w:val="3C6DF62C"/>
    <w:rsid w:val="3D313B05"/>
    <w:rsid w:val="3EB78221"/>
    <w:rsid w:val="3F1B90AE"/>
    <w:rsid w:val="43180962"/>
    <w:rsid w:val="43633E4A"/>
    <w:rsid w:val="43B9A72E"/>
    <w:rsid w:val="444B0050"/>
    <w:rsid w:val="4622F3F2"/>
    <w:rsid w:val="46581D55"/>
    <w:rsid w:val="469EBC17"/>
    <w:rsid w:val="46BEBDA9"/>
    <w:rsid w:val="46C91ED6"/>
    <w:rsid w:val="484B324E"/>
    <w:rsid w:val="4AEE5126"/>
    <w:rsid w:val="4C7304A0"/>
    <w:rsid w:val="4D93C58D"/>
    <w:rsid w:val="4FD7F450"/>
    <w:rsid w:val="4FF6D9B0"/>
    <w:rsid w:val="53C7E33A"/>
    <w:rsid w:val="54D0EAC0"/>
    <w:rsid w:val="54DE0BF4"/>
    <w:rsid w:val="5502D355"/>
    <w:rsid w:val="55B467DD"/>
    <w:rsid w:val="561C5652"/>
    <w:rsid w:val="56F0FC9B"/>
    <w:rsid w:val="596907B2"/>
    <w:rsid w:val="5AAA3577"/>
    <w:rsid w:val="5BDC5BB3"/>
    <w:rsid w:val="5CAFEE3F"/>
    <w:rsid w:val="5D473794"/>
    <w:rsid w:val="5D66CE17"/>
    <w:rsid w:val="5DEF6F9A"/>
    <w:rsid w:val="5E786979"/>
    <w:rsid w:val="5ECE57F6"/>
    <w:rsid w:val="627DAB6E"/>
    <w:rsid w:val="684B224A"/>
    <w:rsid w:val="687769C4"/>
    <w:rsid w:val="69908699"/>
    <w:rsid w:val="699BA4CD"/>
    <w:rsid w:val="6A9927A6"/>
    <w:rsid w:val="6D07C05D"/>
    <w:rsid w:val="6D0D725B"/>
    <w:rsid w:val="6D840C05"/>
    <w:rsid w:val="6E9C4F0F"/>
    <w:rsid w:val="7352285B"/>
    <w:rsid w:val="755506AA"/>
    <w:rsid w:val="76EEC4AF"/>
    <w:rsid w:val="789163AD"/>
    <w:rsid w:val="78DAF9C7"/>
    <w:rsid w:val="7A32F75E"/>
    <w:rsid w:val="7AAF21D7"/>
    <w:rsid w:val="7D0DD840"/>
    <w:rsid w:val="7DF18E51"/>
    <w:rsid w:val="7EF29D42"/>
    <w:rsid w:val="7F105DCF"/>
    <w:rsid w:val="7FA5109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49661"/>
  <w15:chartTrackingRefBased/>
  <w15:docId w15:val="{BAB75704-5A11-48B1-8827-81F765941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D06"/>
    <w:rPr>
      <w:rFonts w:ascii="Trebuchet MS" w:hAnsi="Trebuchet MS"/>
    </w:rPr>
  </w:style>
  <w:style w:type="paragraph" w:styleId="Overskrift1">
    <w:name w:val="heading 1"/>
    <w:basedOn w:val="Normal"/>
    <w:next w:val="Normal"/>
    <w:link w:val="Overskrift1Tegn"/>
    <w:uiPriority w:val="9"/>
    <w:qFormat/>
    <w:rsid w:val="00BE2AB4"/>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E2AB4"/>
    <w:pPr>
      <w:keepNext/>
      <w:keepLines/>
      <w:spacing w:before="200" w:after="0"/>
      <w:outlineLvl w:val="1"/>
    </w:pPr>
    <w:rPr>
      <w:rFonts w:eastAsiaTheme="majorEastAsia"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BE2AB4"/>
    <w:pPr>
      <w:keepNext/>
      <w:keepLines/>
      <w:spacing w:before="200" w:after="0"/>
      <w:outlineLvl w:val="2"/>
    </w:pPr>
    <w:rPr>
      <w:rFonts w:eastAsiaTheme="majorEastAsia" w:cstheme="majorBidi"/>
      <w:b/>
      <w:bCs/>
      <w:color w:val="4F81BD" w:themeColor="accent1"/>
    </w:rPr>
  </w:style>
  <w:style w:type="paragraph" w:styleId="Overskrift4">
    <w:name w:val="heading 4"/>
    <w:basedOn w:val="Normal"/>
    <w:next w:val="Normal"/>
    <w:link w:val="Overskrift4Tegn"/>
    <w:uiPriority w:val="9"/>
    <w:unhideWhenUsed/>
    <w:qFormat/>
    <w:rsid w:val="00BE2AB4"/>
    <w:pPr>
      <w:keepNext/>
      <w:keepLines/>
      <w:spacing w:before="200" w:after="0"/>
      <w:outlineLvl w:val="3"/>
    </w:pPr>
    <w:rPr>
      <w:rFonts w:eastAsiaTheme="majorEastAsia" w:cstheme="majorBidi"/>
      <w:b/>
      <w:bCs/>
      <w:i/>
      <w:iCs/>
      <w:color w:val="4F81BD" w:themeColor="accent1"/>
    </w:rPr>
  </w:style>
  <w:style w:type="paragraph" w:styleId="Overskrift5">
    <w:name w:val="heading 5"/>
    <w:basedOn w:val="Normal"/>
    <w:next w:val="Normal"/>
    <w:link w:val="Overskrift5Tegn"/>
    <w:uiPriority w:val="9"/>
    <w:semiHidden/>
    <w:unhideWhenUsed/>
    <w:qFormat/>
    <w:rsid w:val="00BE2AB4"/>
    <w:pPr>
      <w:keepNext/>
      <w:keepLines/>
      <w:spacing w:before="200" w:after="0"/>
      <w:outlineLvl w:val="4"/>
    </w:pPr>
    <w:rPr>
      <w:rFonts w:eastAsiaTheme="majorEastAsia"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E2AB4"/>
    <w:rPr>
      <w:rFonts w:ascii="Trebuchet MS" w:eastAsiaTheme="majorEastAsia" w:hAnsi="Trebuchet MS"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BE2AB4"/>
    <w:rPr>
      <w:rFonts w:ascii="Trebuchet MS" w:eastAsiaTheme="majorEastAsia" w:hAnsi="Trebuchet MS" w:cstheme="majorBidi"/>
      <w:b/>
      <w:bCs/>
      <w:color w:val="4F81BD" w:themeColor="accent1"/>
      <w:sz w:val="26"/>
      <w:szCs w:val="26"/>
    </w:rPr>
  </w:style>
  <w:style w:type="character" w:customStyle="1" w:styleId="Overskrift3Tegn">
    <w:name w:val="Overskrift 3 Tegn"/>
    <w:basedOn w:val="Standardskriftforavsnitt"/>
    <w:link w:val="Overskrift3"/>
    <w:uiPriority w:val="9"/>
    <w:rsid w:val="00BE2AB4"/>
    <w:rPr>
      <w:rFonts w:ascii="Trebuchet MS" w:eastAsiaTheme="majorEastAsia" w:hAnsi="Trebuchet MS" w:cstheme="majorBidi"/>
      <w:b/>
      <w:bCs/>
      <w:color w:val="4F81BD" w:themeColor="accent1"/>
    </w:rPr>
  </w:style>
  <w:style w:type="character" w:customStyle="1" w:styleId="Overskrift4Tegn">
    <w:name w:val="Overskrift 4 Tegn"/>
    <w:basedOn w:val="Standardskriftforavsnitt"/>
    <w:link w:val="Overskrift4"/>
    <w:uiPriority w:val="9"/>
    <w:rsid w:val="00BE2AB4"/>
    <w:rPr>
      <w:rFonts w:ascii="Trebuchet MS" w:eastAsiaTheme="majorEastAsia" w:hAnsi="Trebuchet MS" w:cstheme="majorBidi"/>
      <w:b/>
      <w:bCs/>
      <w:i/>
      <w:iCs/>
      <w:color w:val="4F81BD" w:themeColor="accent1"/>
    </w:rPr>
  </w:style>
  <w:style w:type="character" w:customStyle="1" w:styleId="Overskrift5Tegn">
    <w:name w:val="Overskrift 5 Tegn"/>
    <w:basedOn w:val="Standardskriftforavsnitt"/>
    <w:link w:val="Overskrift5"/>
    <w:uiPriority w:val="9"/>
    <w:semiHidden/>
    <w:rsid w:val="00BE2AB4"/>
    <w:rPr>
      <w:rFonts w:ascii="Trebuchet MS" w:eastAsiaTheme="majorEastAsia" w:hAnsi="Trebuchet MS" w:cstheme="majorBidi"/>
      <w:color w:val="243F60" w:themeColor="accent1" w:themeShade="7F"/>
    </w:rPr>
  </w:style>
  <w:style w:type="paragraph" w:styleId="Tittel">
    <w:name w:val="Title"/>
    <w:basedOn w:val="Normal"/>
    <w:next w:val="Normal"/>
    <w:link w:val="TittelTegn"/>
    <w:uiPriority w:val="10"/>
    <w:qFormat/>
    <w:rsid w:val="00C219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21972"/>
    <w:rPr>
      <w:rFonts w:asciiTheme="majorHAnsi" w:eastAsiaTheme="majorEastAsia" w:hAnsiTheme="majorHAnsi" w:cstheme="majorBidi"/>
      <w:spacing w:val="-10"/>
      <w:kern w:val="28"/>
      <w:sz w:val="56"/>
      <w:szCs w:val="56"/>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opptekstTegn">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spacing w:after="0" w:line="240" w:lineRule="auto"/>
    </w:pPr>
  </w:style>
  <w:style w:type="paragraph" w:styleId="Listeavsnitt">
    <w:name w:val="List Paragraph"/>
    <w:basedOn w:val="Normal"/>
    <w:uiPriority w:val="34"/>
    <w:qFormat/>
    <w:pPr>
      <w:ind w:left="720"/>
      <w:contextualSpacing/>
    </w:pPr>
  </w:style>
  <w:style w:type="paragraph" w:customStyle="1" w:styleId="paragraph">
    <w:name w:val="paragraph"/>
    <w:basedOn w:val="Normal"/>
    <w:rsid w:val="00F52AF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F52AF7"/>
  </w:style>
  <w:style w:type="character" w:customStyle="1" w:styleId="eop">
    <w:name w:val="eop"/>
    <w:basedOn w:val="Standardskriftforavsnitt"/>
    <w:rsid w:val="00F52AF7"/>
  </w:style>
  <w:style w:type="character" w:customStyle="1" w:styleId="contextualspellingandgrammarerror">
    <w:name w:val="contextualspellingandgrammarerror"/>
    <w:basedOn w:val="Standardskriftforavsnitt"/>
    <w:rsid w:val="00F52AF7"/>
  </w:style>
  <w:style w:type="character" w:styleId="Hyperkobling">
    <w:name w:val="Hyperlink"/>
    <w:basedOn w:val="Standardskriftforavsnitt"/>
    <w:uiPriority w:val="99"/>
    <w:unhideWhenUsed/>
    <w:rsid w:val="006F54CD"/>
    <w:rPr>
      <w:color w:val="0000FF" w:themeColor="hyperlink"/>
      <w:u w:val="single"/>
    </w:rPr>
  </w:style>
  <w:style w:type="paragraph" w:styleId="Fotnotetekst">
    <w:name w:val="footnote text"/>
    <w:basedOn w:val="Normal"/>
    <w:link w:val="FotnotetekstTegn"/>
    <w:uiPriority w:val="99"/>
    <w:semiHidden/>
    <w:unhideWhenUsed/>
    <w:rsid w:val="006B3A76"/>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6B3A76"/>
    <w:rPr>
      <w:rFonts w:ascii="Trebuchet MS" w:hAnsi="Trebuchet MS"/>
      <w:sz w:val="20"/>
      <w:szCs w:val="20"/>
    </w:rPr>
  </w:style>
  <w:style w:type="character" w:styleId="Fotnotereferanse">
    <w:name w:val="footnote reference"/>
    <w:basedOn w:val="Standardskriftforavsnitt"/>
    <w:uiPriority w:val="99"/>
    <w:semiHidden/>
    <w:unhideWhenUsed/>
    <w:rsid w:val="006B3A76"/>
    <w:rPr>
      <w:vertAlign w:val="superscript"/>
    </w:rPr>
  </w:style>
  <w:style w:type="paragraph" w:styleId="Overskriftforinnholdsfortegnelse">
    <w:name w:val="TOC Heading"/>
    <w:basedOn w:val="Overskrift1"/>
    <w:next w:val="Normal"/>
    <w:uiPriority w:val="39"/>
    <w:unhideWhenUsed/>
    <w:qFormat/>
    <w:rsid w:val="00C7379F"/>
    <w:pPr>
      <w:spacing w:before="240"/>
      <w:outlineLvl w:val="9"/>
    </w:pPr>
    <w:rPr>
      <w:rFonts w:asciiTheme="majorHAnsi" w:hAnsiTheme="majorHAnsi"/>
      <w:b w:val="0"/>
      <w:bCs w:val="0"/>
      <w:sz w:val="32"/>
      <w:szCs w:val="32"/>
      <w:lang w:eastAsia="nb-NO"/>
    </w:rPr>
  </w:style>
  <w:style w:type="paragraph" w:styleId="INNH1">
    <w:name w:val="toc 1"/>
    <w:basedOn w:val="Normal"/>
    <w:next w:val="Normal"/>
    <w:autoRedefine/>
    <w:uiPriority w:val="39"/>
    <w:unhideWhenUsed/>
    <w:rsid w:val="00C7379F"/>
    <w:pPr>
      <w:spacing w:after="100"/>
    </w:pPr>
  </w:style>
  <w:style w:type="paragraph" w:styleId="INNH2">
    <w:name w:val="toc 2"/>
    <w:basedOn w:val="Normal"/>
    <w:next w:val="Normal"/>
    <w:autoRedefine/>
    <w:uiPriority w:val="39"/>
    <w:unhideWhenUsed/>
    <w:rsid w:val="00C7379F"/>
    <w:pPr>
      <w:spacing w:after="100"/>
      <w:ind w:left="220"/>
    </w:pPr>
  </w:style>
  <w:style w:type="character" w:styleId="Sterk">
    <w:name w:val="Strong"/>
    <w:basedOn w:val="Standardskriftforavsnitt"/>
    <w:uiPriority w:val="22"/>
    <w:qFormat/>
    <w:rsid w:val="005A55B9"/>
    <w:rPr>
      <w:b/>
      <w:bCs/>
    </w:rPr>
  </w:style>
  <w:style w:type="character" w:styleId="Utheving">
    <w:name w:val="Emphasis"/>
    <w:basedOn w:val="Standardskriftforavsnitt"/>
    <w:uiPriority w:val="20"/>
    <w:qFormat/>
    <w:rsid w:val="005A55B9"/>
    <w:rPr>
      <w:i/>
      <w:iCs/>
    </w:rPr>
  </w:style>
  <w:style w:type="character" w:styleId="Fulgthyperkobling">
    <w:name w:val="FollowedHyperlink"/>
    <w:basedOn w:val="Standardskriftforavsnitt"/>
    <w:uiPriority w:val="99"/>
    <w:semiHidden/>
    <w:unhideWhenUsed/>
    <w:rsid w:val="00B021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bookmark://_Toc55214931" TargetMode="External"/><Relationship Id="rId18" Type="http://schemas.openxmlformats.org/officeDocument/2006/relationships/hyperlink" Target="bookmark://_Toc55214936" TargetMode="External"/><Relationship Id="rId26" Type="http://schemas.openxmlformats.org/officeDocument/2006/relationships/hyperlink" Target="bookmark://_Toc55214944" TargetMode="External"/><Relationship Id="rId39" Type="http://schemas.openxmlformats.org/officeDocument/2006/relationships/hyperlink" Target="https://www.udir.no/laring-og-trivsel/skolemiljo/psykososialt-miljo/hva-er-et-godt-laringsmiljo" TargetMode="External"/><Relationship Id="rId3" Type="http://schemas.openxmlformats.org/officeDocument/2006/relationships/customXml" Target="../customXml/item3.xml"/><Relationship Id="rId21" Type="http://schemas.openxmlformats.org/officeDocument/2006/relationships/hyperlink" Target="bookmark://_Toc55214939" TargetMode="Externa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bookmark://_Toc55214935" TargetMode="External"/><Relationship Id="rId25" Type="http://schemas.openxmlformats.org/officeDocument/2006/relationships/hyperlink" Target="bookmark://_Toc55214943" TargetMode="External"/><Relationship Id="rId33" Type="http://schemas.openxmlformats.org/officeDocument/2006/relationships/image" Target="media/image3.png"/><Relationship Id="rId38" Type="http://schemas.openxmlformats.org/officeDocument/2006/relationships/image" Target="cid:image003.jpg@01D6A0B1.A2110BD0" TargetMode="External"/><Relationship Id="rId2" Type="http://schemas.openxmlformats.org/officeDocument/2006/relationships/customXml" Target="../customXml/item2.xml"/><Relationship Id="rId16" Type="http://schemas.openxmlformats.org/officeDocument/2006/relationships/hyperlink" Target="bookmark://_Toc55214934" TargetMode="External"/><Relationship Id="rId20" Type="http://schemas.openxmlformats.org/officeDocument/2006/relationships/hyperlink" Target="bookmark://_Toc55214938" TargetMode="External"/><Relationship Id="rId29" Type="http://schemas.openxmlformats.org/officeDocument/2006/relationships/hyperlink" Target="bookmark://_Toc55214947"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bookmark://_Toc55214942" TargetMode="External"/><Relationship Id="rId32" Type="http://schemas.openxmlformats.org/officeDocument/2006/relationships/hyperlink" Target="bookmark://_Toc55214950" TargetMode="External"/><Relationship Id="rId37" Type="http://schemas.openxmlformats.org/officeDocument/2006/relationships/image" Target="media/image7.jpe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bookmark://_Toc55214933" TargetMode="External"/><Relationship Id="rId23" Type="http://schemas.openxmlformats.org/officeDocument/2006/relationships/hyperlink" Target="bookmark://_Toc55214941" TargetMode="External"/><Relationship Id="rId28" Type="http://schemas.openxmlformats.org/officeDocument/2006/relationships/hyperlink" Target="bookmark://_Toc55214946"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bookmark://_Toc55214937" TargetMode="External"/><Relationship Id="rId31" Type="http://schemas.openxmlformats.org/officeDocument/2006/relationships/hyperlink" Target="bookmark://_Toc5521494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bookmark://_Toc55214932" TargetMode="External"/><Relationship Id="rId22" Type="http://schemas.openxmlformats.org/officeDocument/2006/relationships/hyperlink" Target="bookmark://_Toc55214940" TargetMode="External"/><Relationship Id="rId27" Type="http://schemas.openxmlformats.org/officeDocument/2006/relationships/hyperlink" Target="bookmark://_Toc55214945" TargetMode="External"/><Relationship Id="rId30" Type="http://schemas.openxmlformats.org/officeDocument/2006/relationships/hyperlink" Target="bookmark://_Toc55214948" TargetMode="External"/><Relationship Id="rId35" Type="http://schemas.openxmlformats.org/officeDocument/2006/relationships/image" Target="media/image5.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udir.no/laring-og-trivsel/skolemiljo/psykososialt-miljo/hva-er-et-godt-laringsmilj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2FD337EAEF15B4196F4B33AE2140B9C" ma:contentTypeVersion="2" ma:contentTypeDescription="Opprett et nytt dokument." ma:contentTypeScope="" ma:versionID="86572c8df5d9b76e71dc3d26646a49b8">
  <xsd:schema xmlns:xsd="http://www.w3.org/2001/XMLSchema" xmlns:xs="http://www.w3.org/2001/XMLSchema" xmlns:p="http://schemas.microsoft.com/office/2006/metadata/properties" xmlns:ns2="cb9987bd-105a-4f5e-8dd9-f6f4e43d968b" targetNamespace="http://schemas.microsoft.com/office/2006/metadata/properties" ma:root="true" ma:fieldsID="8b642c3c91fe6a431e09867183ce73a2" ns2:_="">
    <xsd:import namespace="cb9987bd-105a-4f5e-8dd9-f6f4e43d968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9987bd-105a-4f5e-8dd9-f6f4e43d96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9F82B-B331-4351-A3EC-510DF0B5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9987bd-105a-4f5e-8dd9-f6f4e43d96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315666-FF58-403F-A01A-F1F16A85D31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b9987bd-105a-4f5e-8dd9-f6f4e43d968b"/>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4DA6D49D-E0CB-4727-815F-FD66741A7D1E}">
  <ds:schemaRefs>
    <ds:schemaRef ds:uri="http://schemas.microsoft.com/sharepoint/v3/contenttype/forms"/>
  </ds:schemaRefs>
</ds:datastoreItem>
</file>

<file path=customXml/itemProps4.xml><?xml version="1.0" encoding="utf-8"?>
<ds:datastoreItem xmlns:ds="http://schemas.openxmlformats.org/officeDocument/2006/customXml" ds:itemID="{D1F18A3C-6E37-4080-8C9F-E9CDA3A82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4066</Words>
  <Characters>21555</Characters>
  <Application>Microsoft Office Word</Application>
  <DocSecurity>4</DocSecurity>
  <Lines>179</Lines>
  <Paragraphs>51</Paragraphs>
  <ScaleCrop>false</ScaleCrop>
  <HeadingPairs>
    <vt:vector size="2" baseType="variant">
      <vt:variant>
        <vt:lpstr>Tittel</vt:lpstr>
      </vt:variant>
      <vt:variant>
        <vt:i4>1</vt:i4>
      </vt:variant>
    </vt:vector>
  </HeadingPairs>
  <TitlesOfParts>
    <vt:vector size="1" baseType="lpstr">
      <vt:lpstr/>
    </vt:vector>
  </TitlesOfParts>
  <Company>Gjovik Kommune</Company>
  <LinksUpToDate>false</LinksUpToDate>
  <CharactersWithSpaces>25570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Audun Solheim</dc:creator>
  <cp:keywords/>
  <dc:description/>
  <cp:lastModifiedBy>Silje Ludvigsen</cp:lastModifiedBy>
  <cp:revision>2</cp:revision>
  <dcterms:created xsi:type="dcterms:W3CDTF">2023-01-30T13:30:00Z</dcterms:created>
  <dcterms:modified xsi:type="dcterms:W3CDTF">2023-01-30T13:30:00Z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0x010100B2FD337EAEF15B4196F4B33AE2140B9C</vt:lpwstr>
  </property>
</Properties>
</file>